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A936" w14:textId="5F0AF608" w:rsidR="00E9655D" w:rsidRPr="00E9655D" w:rsidRDefault="00E9655D" w:rsidP="00E9655D">
      <w:pPr>
        <w:ind w:left="720" w:hanging="360"/>
        <w:rPr>
          <w:b/>
          <w:bCs/>
        </w:rPr>
      </w:pPr>
      <w:r w:rsidRPr="00E9655D">
        <w:rPr>
          <w:b/>
          <w:bCs/>
        </w:rPr>
        <w:t>Initiatiefgroep BES BBO</w:t>
      </w:r>
    </w:p>
    <w:p w14:paraId="428D8725" w14:textId="4041CEA3" w:rsidR="00E9655D" w:rsidRPr="00E9655D" w:rsidRDefault="00E9655D" w:rsidP="00E9655D">
      <w:pPr>
        <w:ind w:left="720" w:hanging="360"/>
        <w:rPr>
          <w:b/>
          <w:bCs/>
        </w:rPr>
      </w:pPr>
      <w:r w:rsidRPr="00E9655D">
        <w:rPr>
          <w:b/>
          <w:bCs/>
        </w:rPr>
        <w:t>Verslag 11 april 2022</w:t>
      </w:r>
    </w:p>
    <w:p w14:paraId="37A10FCB" w14:textId="2CF7A760" w:rsidR="00E9655D" w:rsidRDefault="004D01CA" w:rsidP="005B3365">
      <w:pPr>
        <w:ind w:left="426" w:hanging="66"/>
      </w:pPr>
      <w:r>
        <w:t xml:space="preserve">Piet Wagenaar, Heinrich </w:t>
      </w:r>
      <w:proofErr w:type="spellStart"/>
      <w:r>
        <w:t>Kloke</w:t>
      </w:r>
      <w:proofErr w:type="spellEnd"/>
      <w:r>
        <w:t xml:space="preserve">, Hans Peters, Volkert </w:t>
      </w:r>
      <w:proofErr w:type="spellStart"/>
      <w:r>
        <w:t>Vintges</w:t>
      </w:r>
      <w:proofErr w:type="spellEnd"/>
      <w:r w:rsidR="005B3365">
        <w:t xml:space="preserve"> (DH)</w:t>
      </w:r>
      <w:r>
        <w:t xml:space="preserve">, Koos </w:t>
      </w:r>
      <w:proofErr w:type="spellStart"/>
      <w:r>
        <w:t>Wannet</w:t>
      </w:r>
      <w:proofErr w:type="spellEnd"/>
      <w:r>
        <w:t xml:space="preserve">, Jan van </w:t>
      </w:r>
      <w:proofErr w:type="spellStart"/>
      <w:r w:rsidR="005B3365">
        <w:t>Eerd</w:t>
      </w:r>
      <w:proofErr w:type="spellEnd"/>
      <w:r w:rsidR="005B3365">
        <w:t>, Wilbert Schim-</w:t>
      </w:r>
      <w:r>
        <w:t>van der Loef, René van Egmond (</w:t>
      </w:r>
      <w:proofErr w:type="spellStart"/>
      <w:r>
        <w:t>Alliander</w:t>
      </w:r>
      <w:proofErr w:type="spellEnd"/>
      <w:r>
        <w:t xml:space="preserve">), Theo Drijvers, </w:t>
      </w:r>
      <w:proofErr w:type="spellStart"/>
      <w:r>
        <w:t>Kam</w:t>
      </w:r>
      <w:r w:rsidR="005B3365">
        <w:t>mi</w:t>
      </w:r>
      <w:proofErr w:type="spellEnd"/>
      <w:r w:rsidR="005B3365">
        <w:t xml:space="preserve"> </w:t>
      </w:r>
      <w:proofErr w:type="spellStart"/>
      <w:r w:rsidR="005B3365">
        <w:t>Fahli</w:t>
      </w:r>
      <w:proofErr w:type="spellEnd"/>
      <w:r w:rsidR="005B3365">
        <w:t xml:space="preserve">, Herman </w:t>
      </w:r>
      <w:proofErr w:type="spellStart"/>
      <w:r w:rsidR="005B3365">
        <w:t>Poelder</w:t>
      </w:r>
      <w:proofErr w:type="spellEnd"/>
      <w:r w:rsidR="005B3365">
        <w:t xml:space="preserve">, Hans </w:t>
      </w:r>
      <w:proofErr w:type="spellStart"/>
      <w:r w:rsidR="005B3365">
        <w:t>Sch</w:t>
      </w:r>
      <w:r>
        <w:t>raven</w:t>
      </w:r>
      <w:proofErr w:type="spellEnd"/>
      <w:r>
        <w:t xml:space="preserve"> (DH), D</w:t>
      </w:r>
      <w:r w:rsidR="005B3365">
        <w:t xml:space="preserve">ennis Broeren, Dick Scholten, </w:t>
      </w:r>
      <w:r>
        <w:t xml:space="preserve">Léon Schoonhoven. </w:t>
      </w:r>
    </w:p>
    <w:p w14:paraId="68B9383A" w14:textId="77777777" w:rsidR="00C75215" w:rsidRDefault="00C75215" w:rsidP="00E9655D">
      <w:pPr>
        <w:ind w:left="720" w:hanging="360"/>
      </w:pPr>
    </w:p>
    <w:p w14:paraId="30DB2E1C" w14:textId="5F4FDE92" w:rsidR="00C75215" w:rsidRDefault="00C75215" w:rsidP="00E9655D">
      <w:pPr>
        <w:ind w:left="720" w:hanging="360"/>
      </w:pPr>
      <w:r>
        <w:t>Afwezig met kennisgeving: Nils, Harold</w:t>
      </w:r>
      <w:r w:rsidR="005B3365">
        <w:t>, Frans</w:t>
      </w:r>
      <w:r>
        <w:t xml:space="preserve"> en Inez. </w:t>
      </w:r>
      <w:r w:rsidR="005B3365">
        <w:t>Notulen: Judith van Hout en Theo Drijvers.</w:t>
      </w:r>
    </w:p>
    <w:p w14:paraId="2A8A7C38" w14:textId="7CDD4418" w:rsidR="00E9655D" w:rsidRDefault="00E9655D" w:rsidP="00E9655D">
      <w:pPr>
        <w:ind w:left="720" w:hanging="360"/>
      </w:pPr>
    </w:p>
    <w:p w14:paraId="16F8D772" w14:textId="2D7D9DC9" w:rsidR="000D0F6B" w:rsidRDefault="000D0F6B" w:rsidP="00743A92">
      <w:pPr>
        <w:pStyle w:val="Lijstalinea"/>
        <w:numPr>
          <w:ilvl w:val="0"/>
          <w:numId w:val="21"/>
        </w:numPr>
      </w:pPr>
      <w:r>
        <w:t>Opening</w:t>
      </w:r>
    </w:p>
    <w:p w14:paraId="723F5F18" w14:textId="487886CC" w:rsidR="00951B9C" w:rsidRDefault="00951B9C" w:rsidP="000D0F6B">
      <w:pPr>
        <w:pStyle w:val="Lijstalinea"/>
        <w:numPr>
          <w:ilvl w:val="0"/>
          <w:numId w:val="22"/>
        </w:numPr>
      </w:pPr>
      <w:r>
        <w:t xml:space="preserve">Léon vraagt aandacht voor situatie Saskia en laat een </w:t>
      </w:r>
      <w:proofErr w:type="spellStart"/>
      <w:r>
        <w:t>beterschapkaart</w:t>
      </w:r>
      <w:proofErr w:type="spellEnd"/>
      <w:r>
        <w:t xml:space="preserve"> rondgaan. </w:t>
      </w:r>
    </w:p>
    <w:p w14:paraId="589BBC7F" w14:textId="4214A88F" w:rsidR="000D0F6B" w:rsidRDefault="000D0F6B" w:rsidP="000D0F6B">
      <w:pPr>
        <w:pStyle w:val="Lijstalinea"/>
        <w:numPr>
          <w:ilvl w:val="0"/>
          <w:numId w:val="22"/>
        </w:numPr>
      </w:pPr>
      <w:r>
        <w:t>Léon vraagt n.a.v. de notulen</w:t>
      </w:r>
      <w:r w:rsidR="00743A92">
        <w:t>/</w:t>
      </w:r>
      <w:r>
        <w:t xml:space="preserve"> punt 5 of er bewoners zijn die </w:t>
      </w:r>
      <w:r w:rsidR="00184048">
        <w:t>bereid</w:t>
      </w:r>
      <w:r w:rsidR="00743A92">
        <w:t xml:space="preserve"> zijn mee te willen helpen bij het doen van</w:t>
      </w:r>
      <w:r>
        <w:t xml:space="preserve"> huisbezoeken. </w:t>
      </w:r>
      <w:r w:rsidR="00743A92">
        <w:t xml:space="preserve">In dit bezoek voeren we met bewoners het gesprek over het BES. Wat hun vragen en ideeën daarbij zijn. </w:t>
      </w:r>
      <w:r>
        <w:t>Dick geeft aan dat hij hier</w:t>
      </w:r>
      <w:r w:rsidR="00743A92">
        <w:t xml:space="preserve"> nog steeds </w:t>
      </w:r>
      <w:r w:rsidR="00184048">
        <w:t>toe bereid</w:t>
      </w:r>
      <w:r>
        <w:t xml:space="preserve"> is</w:t>
      </w:r>
      <w:r w:rsidR="00743A92">
        <w:t>. Dick zou dan graag bewoners opzoeken</w:t>
      </w:r>
      <w:r>
        <w:t xml:space="preserve"> die bij hem in de</w:t>
      </w:r>
      <w:r w:rsidR="00743A92">
        <w:t xml:space="preserve"> directe omgeving wonen.</w:t>
      </w:r>
    </w:p>
    <w:p w14:paraId="7F18C9B5" w14:textId="3BDB9BB8" w:rsidR="00743A92" w:rsidRDefault="00743A92" w:rsidP="00743A92">
      <w:pPr>
        <w:pStyle w:val="Lijstalinea"/>
        <w:numPr>
          <w:ilvl w:val="0"/>
          <w:numId w:val="22"/>
        </w:numPr>
      </w:pPr>
      <w:r>
        <w:t xml:space="preserve">De nieuwe naam van de </w:t>
      </w:r>
      <w:r w:rsidR="000D0F6B">
        <w:t xml:space="preserve">Initiatiefgroep </w:t>
      </w:r>
      <w:r>
        <w:t xml:space="preserve">BES BBO is bekend! Prijswinnaar is Frans </w:t>
      </w:r>
      <w:r w:rsidR="00184048">
        <w:t xml:space="preserve">Leferink </w:t>
      </w:r>
      <w:r>
        <w:t xml:space="preserve">(zie ook website BESbuurthuis.nl het verhaal en moment van de uitreiking). De nieuwe naam is </w:t>
      </w:r>
      <w:r w:rsidRPr="00743A92">
        <w:rPr>
          <w:u w:val="single"/>
        </w:rPr>
        <w:t xml:space="preserve">Initiatiefgroep </w:t>
      </w:r>
      <w:r w:rsidR="000D0F6B" w:rsidRPr="00743A92">
        <w:rPr>
          <w:u w:val="single"/>
        </w:rPr>
        <w:t>Pegasus</w:t>
      </w:r>
      <w:r w:rsidR="000D0F6B">
        <w:t xml:space="preserve">. </w:t>
      </w:r>
      <w:r>
        <w:t xml:space="preserve">Alle direct belanghebbende bewoners van de Bomenbuurt </w:t>
      </w:r>
      <w:r w:rsidR="000D36F4">
        <w:t>O</w:t>
      </w:r>
      <w:r>
        <w:t xml:space="preserve">ost zijn </w:t>
      </w:r>
      <w:r w:rsidR="000D0F6B">
        <w:t>van harte welkom om deel te nemen/te participeren in deze bewonersgroep. De groep is een eigen entiteit en neemt tegenwoordig ook deel aan de ‘stuurgroep’(bestuurlijk overleg).</w:t>
      </w:r>
      <w:r>
        <w:t xml:space="preserve"> </w:t>
      </w:r>
    </w:p>
    <w:p w14:paraId="224F2CA4" w14:textId="277F850D" w:rsidR="000D0F6B" w:rsidRDefault="00743A92" w:rsidP="00743A92">
      <w:pPr>
        <w:pStyle w:val="Lijstalinea"/>
        <w:numPr>
          <w:ilvl w:val="0"/>
          <w:numId w:val="22"/>
        </w:numPr>
      </w:pPr>
      <w:r>
        <w:t>N.a.v. de vraag van het overleg op 16 februari wordt het organogram van de Projectorganisatie B</w:t>
      </w:r>
      <w:r w:rsidR="000D36F4">
        <w:t>ES</w:t>
      </w:r>
      <w:r>
        <w:t xml:space="preserve"> gedeeld. </w:t>
      </w:r>
    </w:p>
    <w:p w14:paraId="124ECCE4" w14:textId="77777777" w:rsidR="00743A92" w:rsidRDefault="00743A92" w:rsidP="00743A92">
      <w:pPr>
        <w:pStyle w:val="Lijstalinea"/>
        <w:ind w:left="1080"/>
      </w:pPr>
    </w:p>
    <w:p w14:paraId="6FEE2BBE" w14:textId="33416047" w:rsidR="000D0F6B" w:rsidRDefault="000D0F6B" w:rsidP="000D0F6B">
      <w:pPr>
        <w:ind w:left="720" w:hanging="360"/>
      </w:pPr>
      <w:r>
        <w:t>2.</w:t>
      </w:r>
      <w:r>
        <w:tab/>
      </w:r>
      <w:r w:rsidR="005B3365">
        <w:t>Notulen overleg 16-02-2022 worden</w:t>
      </w:r>
      <w:r>
        <w:t xml:space="preserve"> vastgesteld zonder op-</w:t>
      </w:r>
      <w:r w:rsidR="00184048">
        <w:t xml:space="preserve"> </w:t>
      </w:r>
      <w:r>
        <w:t xml:space="preserve">of aanmerkingen. </w:t>
      </w:r>
    </w:p>
    <w:p w14:paraId="1F111335" w14:textId="77777777" w:rsidR="000D0F6B" w:rsidRDefault="000D0F6B" w:rsidP="000D0F6B">
      <w:pPr>
        <w:ind w:left="720" w:hanging="360"/>
      </w:pPr>
    </w:p>
    <w:p w14:paraId="36C5EC2B" w14:textId="3F3DA11D" w:rsidR="00E76D54" w:rsidRPr="00E76D54" w:rsidRDefault="000D0F6B" w:rsidP="00743A92">
      <w:pPr>
        <w:pStyle w:val="Lijstalinea"/>
        <w:numPr>
          <w:ilvl w:val="0"/>
          <w:numId w:val="24"/>
        </w:numPr>
        <w:rPr>
          <w:b/>
          <w:bCs/>
        </w:rPr>
      </w:pPr>
      <w:r w:rsidRPr="00E76D54">
        <w:rPr>
          <w:b/>
          <w:bCs/>
        </w:rPr>
        <w:t xml:space="preserve">Bespreking Review Hengstdal </w:t>
      </w:r>
      <w:r w:rsidR="00C259AD" w:rsidRPr="00E76D54">
        <w:rPr>
          <w:b/>
          <w:bCs/>
        </w:rPr>
        <w:t xml:space="preserve">2.0 </w:t>
      </w:r>
      <w:r w:rsidR="00AB2405">
        <w:rPr>
          <w:b/>
          <w:bCs/>
        </w:rPr>
        <w:t>en reactie Projectorganisatie BES</w:t>
      </w:r>
    </w:p>
    <w:p w14:paraId="6D1AA368" w14:textId="58C6AFD9" w:rsidR="000D0F6B" w:rsidRDefault="00E76D54" w:rsidP="00E76D54">
      <w:pPr>
        <w:pStyle w:val="Lijstalinea"/>
      </w:pPr>
      <w:r w:rsidRPr="00E76D54">
        <w:t xml:space="preserve">De eerste rapportage dateerde van 17 februari 2022. </w:t>
      </w:r>
      <w:proofErr w:type="spellStart"/>
      <w:r w:rsidRPr="00E76D54">
        <w:t>Alliander</w:t>
      </w:r>
      <w:proofErr w:type="spellEnd"/>
      <w:r w:rsidRPr="00E76D54">
        <w:t xml:space="preserve"> heeft hier, in overleg met de </w:t>
      </w:r>
      <w:r>
        <w:t xml:space="preserve">werkgroep </w:t>
      </w:r>
      <w:r w:rsidRPr="00E76D54">
        <w:t>BOF, op</w:t>
      </w:r>
      <w:r>
        <w:t xml:space="preserve"> </w:t>
      </w:r>
      <w:r w:rsidRPr="00E76D54">
        <w:t xml:space="preserve">gereageerd en aanvullende informatie aangeleverd. Dit heeft </w:t>
      </w:r>
      <w:r w:rsidR="005B3365">
        <w:t xml:space="preserve">geleid tot </w:t>
      </w:r>
      <w:r w:rsidRPr="00E76D54">
        <w:t>een aanvullende</w:t>
      </w:r>
      <w:r>
        <w:t xml:space="preserve"> </w:t>
      </w:r>
      <w:r w:rsidRPr="00E76D54">
        <w:t xml:space="preserve">rapportage door </w:t>
      </w:r>
      <w:proofErr w:type="spellStart"/>
      <w:r w:rsidRPr="00E76D54">
        <w:t>Fakton</w:t>
      </w:r>
      <w:proofErr w:type="spellEnd"/>
      <w:r w:rsidRPr="00E76D54">
        <w:t xml:space="preserve">/RHDHV op 24 maart 2022. </w:t>
      </w:r>
    </w:p>
    <w:p w14:paraId="06FF5595" w14:textId="17587DEF" w:rsidR="00AB2405" w:rsidRDefault="00AB2405" w:rsidP="00E76D54">
      <w:pPr>
        <w:pStyle w:val="Lijstalinea"/>
      </w:pPr>
      <w:r>
        <w:t xml:space="preserve">De reactie op </w:t>
      </w:r>
      <w:r w:rsidR="00184048">
        <w:t>de</w:t>
      </w:r>
      <w:r>
        <w:t xml:space="preserve"> review (notitie Roelof Potters 8 april jl.) is net gedeeld met de </w:t>
      </w:r>
      <w:proofErr w:type="spellStart"/>
      <w:r>
        <w:t>woordvoer</w:t>
      </w:r>
      <w:r w:rsidR="005B3365">
        <w:t>-</w:t>
      </w:r>
      <w:r>
        <w:t>ders</w:t>
      </w:r>
      <w:proofErr w:type="spellEnd"/>
      <w:r>
        <w:t xml:space="preserve"> van de initiatiefg</w:t>
      </w:r>
      <w:r w:rsidR="005B3365">
        <w:t>roep Pegasus en wordt nu op papier uitgedeeld aan</w:t>
      </w:r>
      <w:r>
        <w:t xml:space="preserve"> de </w:t>
      </w:r>
      <w:r w:rsidR="005B3365">
        <w:t>aanwezigen van de Initiatiefgroep.</w:t>
      </w:r>
    </w:p>
    <w:p w14:paraId="1DC53A90" w14:textId="1E9FCBC8" w:rsidR="000D0F6B" w:rsidRDefault="005B3365" w:rsidP="005B3365">
      <w:pPr>
        <w:pStyle w:val="Lijstalinea"/>
      </w:pPr>
      <w:r>
        <w:t xml:space="preserve">Zij </w:t>
      </w:r>
      <w:r w:rsidR="00E76D54">
        <w:t xml:space="preserve">kunnen vragen n.a.v. </w:t>
      </w:r>
      <w:r w:rsidR="00AB2405">
        <w:t xml:space="preserve">deze notitie (van 8 april 2022) na deze vergadering </w:t>
      </w:r>
      <w:r>
        <w:t xml:space="preserve">delen </w:t>
      </w:r>
      <w:r w:rsidR="00AB2405">
        <w:t xml:space="preserve">met </w:t>
      </w:r>
      <w:r>
        <w:t xml:space="preserve">de woordvoerders </w:t>
      </w:r>
      <w:r w:rsidR="00AB2405">
        <w:t xml:space="preserve">Theo en Léon. </w:t>
      </w:r>
      <w:r>
        <w:t xml:space="preserve"> De vragen worden door he</w:t>
      </w:r>
      <w:r w:rsidR="00E76D54">
        <w:t>n verzameld en op de juiste plek uitgezet voor antwoord. Voorstel wordt overgenomen om in het volgende overleg vr</w:t>
      </w:r>
      <w:r>
        <w:t xml:space="preserve">aag en antwoord te behandelen. </w:t>
      </w:r>
      <w:r w:rsidR="00C259AD">
        <w:t>Heinrich</w:t>
      </w:r>
      <w:r w:rsidR="00E76D54">
        <w:t xml:space="preserve"> geeft aan zijn vragen</w:t>
      </w:r>
      <w:r w:rsidR="00AB2405">
        <w:t xml:space="preserve"> n.a.v. het review</w:t>
      </w:r>
      <w:r w:rsidR="00E76D54">
        <w:t xml:space="preserve"> </w:t>
      </w:r>
      <w:r w:rsidR="00184048">
        <w:t xml:space="preserve">reeds </w:t>
      </w:r>
      <w:r w:rsidR="00E76D54">
        <w:t xml:space="preserve">te hebben gedeeld. Deze zijn goed binnen gekomen. </w:t>
      </w:r>
      <w:r w:rsidR="00C259AD">
        <w:t xml:space="preserve"> </w:t>
      </w:r>
    </w:p>
    <w:p w14:paraId="24C93D1C" w14:textId="725B2342" w:rsidR="00E76D54" w:rsidRDefault="00E76D54" w:rsidP="00E76D54">
      <w:pPr>
        <w:ind w:firstLine="709"/>
      </w:pPr>
      <w:r>
        <w:rPr>
          <w:b/>
          <w:bCs/>
        </w:rPr>
        <w:t xml:space="preserve">Voor iedereen: </w:t>
      </w:r>
      <w:r>
        <w:t>Deze review is ook digitaal terug te vinden op BESBuurthuis.nl</w:t>
      </w:r>
    </w:p>
    <w:p w14:paraId="2DFFEB1D" w14:textId="4DEB8D2D" w:rsidR="00E76D54" w:rsidRDefault="00E76D54" w:rsidP="00E76D54">
      <w:pPr>
        <w:ind w:firstLine="709"/>
      </w:pPr>
    </w:p>
    <w:p w14:paraId="2D6493FD" w14:textId="1CD366ED" w:rsidR="00E76D54" w:rsidRPr="00E76D54" w:rsidRDefault="00E76D54" w:rsidP="00E76D54">
      <w:pPr>
        <w:rPr>
          <w:u w:val="single"/>
        </w:rPr>
      </w:pPr>
      <w:r>
        <w:rPr>
          <w:b/>
          <w:bCs/>
        </w:rPr>
        <w:tab/>
      </w:r>
      <w:r w:rsidR="005B3365">
        <w:rPr>
          <w:u w:val="single"/>
        </w:rPr>
        <w:t>Inhoudelijk gesprek – vragen</w:t>
      </w:r>
      <w:r>
        <w:rPr>
          <w:u w:val="single"/>
        </w:rPr>
        <w:t>, reactie</w:t>
      </w:r>
      <w:r w:rsidR="005B3365">
        <w:rPr>
          <w:u w:val="single"/>
        </w:rPr>
        <w:t xml:space="preserve">s en antwoorden </w:t>
      </w:r>
      <w:r>
        <w:rPr>
          <w:u w:val="single"/>
        </w:rPr>
        <w:t>n.a.v</w:t>
      </w:r>
      <w:r w:rsidR="00184048">
        <w:rPr>
          <w:u w:val="single"/>
        </w:rPr>
        <w:t>.</w:t>
      </w:r>
      <w:r>
        <w:rPr>
          <w:u w:val="single"/>
        </w:rPr>
        <w:t xml:space="preserve"> de second opinion:</w:t>
      </w:r>
    </w:p>
    <w:p w14:paraId="52B58506" w14:textId="77777777" w:rsidR="00807EF2" w:rsidRDefault="001D3A9E" w:rsidP="00807EF2">
      <w:pPr>
        <w:pStyle w:val="Lijstalinea"/>
        <w:numPr>
          <w:ilvl w:val="0"/>
          <w:numId w:val="22"/>
        </w:numPr>
      </w:pPr>
      <w:r w:rsidRPr="00807EF2">
        <w:t>Men</w:t>
      </w:r>
      <w:r w:rsidR="00E76D54">
        <w:t xml:space="preserve"> heeft ee</w:t>
      </w:r>
      <w:r>
        <w:t>n nadere analyse gedaan</w:t>
      </w:r>
      <w:r w:rsidR="00E76D54">
        <w:t xml:space="preserve"> van de w</w:t>
      </w:r>
      <w:r w:rsidR="005B3365">
        <w:t>armtebron</w:t>
      </w:r>
      <w:r w:rsidR="00E76D54">
        <w:t xml:space="preserve">, waarbij de </w:t>
      </w:r>
      <w:r w:rsidR="005B3365">
        <w:t xml:space="preserve">optie </w:t>
      </w:r>
      <w:r w:rsidR="00C259AD">
        <w:t>WKO is onderzocht</w:t>
      </w:r>
      <w:r w:rsidR="00AB2405">
        <w:t xml:space="preserve"> als alternatief</w:t>
      </w:r>
      <w:r w:rsidR="005B3365">
        <w:t xml:space="preserve"> (</w:t>
      </w:r>
      <w:r w:rsidR="00951B9C" w:rsidRPr="00951B9C">
        <w:t>koude en warmte uit grondwater op diepte)</w:t>
      </w:r>
      <w:r w:rsidR="00C259AD">
        <w:t xml:space="preserve">. De </w:t>
      </w:r>
      <w:r w:rsidR="008B1A90">
        <w:t>efficiëntie</w:t>
      </w:r>
      <w:r w:rsidR="00C259AD">
        <w:t xml:space="preserve"> van </w:t>
      </w:r>
      <w:r w:rsidR="008D341A">
        <w:t>de</w:t>
      </w:r>
      <w:r w:rsidR="005B3365">
        <w:t>ze wa</w:t>
      </w:r>
      <w:r>
        <w:t xml:space="preserve">rmtebron is niet groter dan die van </w:t>
      </w:r>
      <w:r w:rsidR="008D341A">
        <w:t>een MES</w:t>
      </w:r>
      <w:r>
        <w:t>. Bij een WKO-</w:t>
      </w:r>
      <w:r w:rsidR="008D341A">
        <w:t xml:space="preserve">installatie is </w:t>
      </w:r>
      <w:r>
        <w:t>het noodzakelijk dat niet alleen warmte uit grondwater</w:t>
      </w:r>
      <w:r w:rsidR="003F0F1F">
        <w:t xml:space="preserve"> wordt gehaald</w:t>
      </w:r>
      <w:r>
        <w:t xml:space="preserve">, maar ook </w:t>
      </w:r>
      <w:r w:rsidR="000D36F4">
        <w:t xml:space="preserve">weer </w:t>
      </w:r>
      <w:r w:rsidR="006965A2">
        <w:t>in</w:t>
      </w:r>
      <w:r w:rsidR="008D341A">
        <w:t xml:space="preserve"> d</w:t>
      </w:r>
      <w:r w:rsidR="00C259AD">
        <w:t>e zomer</w:t>
      </w:r>
      <w:r w:rsidR="008D341A">
        <w:t xml:space="preserve"> in de bodem </w:t>
      </w:r>
      <w:r w:rsidR="000D36F4">
        <w:t>wordt te</w:t>
      </w:r>
      <w:r w:rsidR="008D341A">
        <w:t xml:space="preserve">ruggebracht. </w:t>
      </w:r>
      <w:r w:rsidR="000D36F4">
        <w:t xml:space="preserve">En dat kost veel energie en is niet rendabeler of duurzamer dan het systeem, dat nu is voorgesteld.  Het terugbrengen van warmte in de bodem is nodig, omdat er in de buurt geen </w:t>
      </w:r>
      <w:proofErr w:type="spellStart"/>
      <w:r w:rsidR="000D36F4">
        <w:t>koudebehoefte</w:t>
      </w:r>
      <w:proofErr w:type="spellEnd"/>
      <w:r w:rsidR="000D36F4">
        <w:t xml:space="preserve"> is, waardoor het systeem niet in balans zou zijn. </w:t>
      </w:r>
      <w:r w:rsidR="008D341A">
        <w:t>De toepassing</w:t>
      </w:r>
      <w:r w:rsidR="000D36F4">
        <w:t xml:space="preserve"> van een WKO is bijvoorbeeld in een </w:t>
      </w:r>
      <w:r w:rsidR="008D341A">
        <w:t>kantoorpand</w:t>
      </w:r>
      <w:r w:rsidR="006965A2">
        <w:t xml:space="preserve"> </w:t>
      </w:r>
      <w:r w:rsidR="000D36F4">
        <w:t xml:space="preserve">wel heel goed mogelijk, omdat hier in de zomer </w:t>
      </w:r>
      <w:r w:rsidR="00807EF2">
        <w:t>ook</w:t>
      </w:r>
      <w:r w:rsidR="006965A2">
        <w:t xml:space="preserve"> een koelvraag</w:t>
      </w:r>
      <w:r w:rsidR="000D36F4">
        <w:t xml:space="preserve"> is</w:t>
      </w:r>
      <w:r w:rsidR="008D341A">
        <w:t xml:space="preserve">. </w:t>
      </w:r>
      <w:r w:rsidR="00807EF2">
        <w:br/>
      </w:r>
      <w:r w:rsidR="000D36F4" w:rsidRPr="000D36F4">
        <w:t xml:space="preserve">In de tweede lezing heeft </w:t>
      </w:r>
      <w:proofErr w:type="spellStart"/>
      <w:r w:rsidR="000D36F4" w:rsidRPr="000D36F4">
        <w:t>RoyalHaskoning</w:t>
      </w:r>
      <w:proofErr w:type="spellEnd"/>
      <w:r w:rsidR="000D36F4" w:rsidRPr="000D36F4">
        <w:t xml:space="preserve"> (RH) aangegeven, dat bij een WKO </w:t>
      </w:r>
      <w:r w:rsidR="00807EF2" w:rsidRPr="000D36F4">
        <w:t xml:space="preserve">ook </w:t>
      </w:r>
      <w:r w:rsidR="000D36F4" w:rsidRPr="000D36F4">
        <w:t xml:space="preserve">een COP (d.i. SPF) van 2,7 zal gelden, </w:t>
      </w:r>
      <w:r w:rsidR="00807EF2">
        <w:t>vergelijkbaar dus met een MES</w:t>
      </w:r>
      <w:r w:rsidR="000D36F4" w:rsidRPr="000D36F4">
        <w:t>.</w:t>
      </w:r>
    </w:p>
    <w:p w14:paraId="52897988" w14:textId="5C974CF5" w:rsidR="00807EF2" w:rsidRDefault="00807EF2" w:rsidP="00807EF2">
      <w:pPr>
        <w:pStyle w:val="Lijstalinea"/>
        <w:numPr>
          <w:ilvl w:val="0"/>
          <w:numId w:val="22"/>
        </w:numPr>
      </w:pPr>
      <w:r w:rsidRPr="00807EF2">
        <w:lastRenderedPageBreak/>
        <w:t>WKO gaat over warmte uit de bodem halen op een diepte van 100-150 meter en is heel wat anders dan geothermie</w:t>
      </w:r>
      <w:r>
        <w:t xml:space="preserve">. Voor toepassing </w:t>
      </w:r>
      <w:r w:rsidRPr="00807EF2">
        <w:t xml:space="preserve">moet je heel veel dieper boren, en dat is </w:t>
      </w:r>
      <w:r>
        <w:t xml:space="preserve">erg </w:t>
      </w:r>
      <w:r w:rsidRPr="00807EF2">
        <w:t>kostbaar</w:t>
      </w:r>
      <w:r>
        <w:t xml:space="preserve"> en ook om andere redenen (nu) </w:t>
      </w:r>
      <w:r w:rsidRPr="00807EF2">
        <w:t xml:space="preserve">geen </w:t>
      </w:r>
      <w:r>
        <w:t xml:space="preserve">haalbaar </w:t>
      </w:r>
      <w:r w:rsidRPr="00807EF2">
        <w:t xml:space="preserve">alternatief. </w:t>
      </w:r>
    </w:p>
    <w:p w14:paraId="6515D700" w14:textId="79061597" w:rsidR="000D36F4" w:rsidRDefault="00BE4A02" w:rsidP="00807EF2">
      <w:pPr>
        <w:pStyle w:val="Lijstalinea"/>
        <w:numPr>
          <w:ilvl w:val="0"/>
          <w:numId w:val="22"/>
        </w:numPr>
      </w:pPr>
      <w:r w:rsidRPr="00BE4A02">
        <w:t xml:space="preserve">Met het nu voorliggende ontwerp van een lokaal warmtenet (MES) maakt de buurt een verduurzamingsstap van direct 35 % minder CO2 uitstoot. </w:t>
      </w:r>
      <w:r w:rsidR="00807EF2" w:rsidRPr="00BE4A02">
        <w:t xml:space="preserve">De CO2-emissie van het MES zal </w:t>
      </w:r>
      <w:r w:rsidR="00807EF2">
        <w:t xml:space="preserve">de komende jaren verder </w:t>
      </w:r>
      <w:r w:rsidR="00807EF2" w:rsidRPr="00BE4A02">
        <w:t>verminderen door vergroening van stroom in de toekomst.</w:t>
      </w:r>
      <w:r w:rsidR="00807EF2">
        <w:br/>
        <w:t xml:space="preserve">Bovendien is het </w:t>
      </w:r>
      <w:r w:rsidRPr="00BE4A02">
        <w:t>systeem zo ontworpen</w:t>
      </w:r>
      <w:r w:rsidR="00807EF2">
        <w:t>,</w:t>
      </w:r>
      <w:r w:rsidRPr="00BE4A02">
        <w:t xml:space="preserve"> dat het altijd verder kan </w:t>
      </w:r>
      <w:proofErr w:type="spellStart"/>
      <w:r w:rsidRPr="00BE4A02">
        <w:t>vergroenen</w:t>
      </w:r>
      <w:proofErr w:type="spellEnd"/>
      <w:r w:rsidRPr="00BE4A02">
        <w:t xml:space="preserve"> </w:t>
      </w:r>
      <w:r w:rsidR="00807EF2">
        <w:t>als a</w:t>
      </w:r>
      <w:r w:rsidRPr="00BE4A02">
        <w:t xml:space="preserve">ndere warmtebronnen, </w:t>
      </w:r>
      <w:r w:rsidR="00807EF2">
        <w:t xml:space="preserve">zoals </w:t>
      </w:r>
      <w:r w:rsidRPr="00BE4A02">
        <w:t xml:space="preserve">biogas of waterstof, in de toekomst beschikbaar </w:t>
      </w:r>
      <w:r w:rsidR="00807EF2">
        <w:t xml:space="preserve">komen voor toepassing </w:t>
      </w:r>
      <w:r w:rsidRPr="00BE4A02">
        <w:t>in de bebouwde omgeving (woonhuizen).</w:t>
      </w:r>
    </w:p>
    <w:p w14:paraId="606610F7" w14:textId="02D933D0" w:rsidR="00F8023C" w:rsidRDefault="00CB43C8" w:rsidP="00F8023C">
      <w:pPr>
        <w:pStyle w:val="Lijstalinea"/>
        <w:numPr>
          <w:ilvl w:val="0"/>
          <w:numId w:val="22"/>
        </w:numPr>
      </w:pPr>
      <w:r>
        <w:t xml:space="preserve">Gevraagd naar </w:t>
      </w:r>
      <w:r w:rsidR="00327CB1">
        <w:t>de a</w:t>
      </w:r>
      <w:r w:rsidR="007C5841">
        <w:t xml:space="preserve">anleg </w:t>
      </w:r>
      <w:r w:rsidR="00327CB1">
        <w:t xml:space="preserve">van </w:t>
      </w:r>
      <w:r>
        <w:t>zonnepanelen, is de reactie dat d</w:t>
      </w:r>
      <w:r w:rsidR="00327CB1">
        <w:t xml:space="preserve">e capaciteit van het </w:t>
      </w:r>
      <w:proofErr w:type="spellStart"/>
      <w:r w:rsidR="00327CB1">
        <w:t>elek</w:t>
      </w:r>
      <w:r>
        <w:t>-triciteitsnetwerk</w:t>
      </w:r>
      <w:proofErr w:type="spellEnd"/>
      <w:r>
        <w:t xml:space="preserve"> </w:t>
      </w:r>
      <w:r w:rsidR="00327CB1">
        <w:t>ook in Hengstdal</w:t>
      </w:r>
      <w:r>
        <w:t xml:space="preserve"> onder druk staat: er</w:t>
      </w:r>
      <w:r w:rsidR="00327CB1">
        <w:t xml:space="preserve"> is sprake van beperkte capaciteit. Op het moment wordt </w:t>
      </w:r>
      <w:r w:rsidR="007C5841">
        <w:t xml:space="preserve">met name </w:t>
      </w:r>
      <w:r w:rsidR="00184048">
        <w:t>in</w:t>
      </w:r>
      <w:r w:rsidR="007C5841">
        <w:t xml:space="preserve"> Noord en </w:t>
      </w:r>
      <w:r w:rsidR="00184048">
        <w:t>Z</w:t>
      </w:r>
      <w:r w:rsidR="007C5841">
        <w:t>uid gewerkt aan een nieuw onderstation.</w:t>
      </w:r>
      <w:r w:rsidR="00F8023C" w:rsidRPr="00F8023C">
        <w:t xml:space="preserve"> </w:t>
      </w:r>
    </w:p>
    <w:p w14:paraId="5597134F" w14:textId="37011E00" w:rsidR="007C5841" w:rsidRDefault="00F8023C" w:rsidP="00F8023C">
      <w:pPr>
        <w:pStyle w:val="Lijstalinea"/>
        <w:ind w:left="1080"/>
      </w:pPr>
      <w:r>
        <w:t>En het samenwerkingsverband van 17 gemeenten in de regio heeft de ambitie, om alle stroom (voor gemeentelijk verbruik) binnen 5 jaar duurzaam en lokaal op te wekken. Dit is mogelijk (</w:t>
      </w:r>
      <w:proofErr w:type="spellStart"/>
      <w:r>
        <w:t>Green</w:t>
      </w:r>
      <w:r w:rsidR="006965A2">
        <w:t>ch</w:t>
      </w:r>
      <w:r>
        <w:t>oice</w:t>
      </w:r>
      <w:proofErr w:type="spellEnd"/>
      <w:r>
        <w:t>) door de aanleg van wind- en zonneparken.</w:t>
      </w:r>
    </w:p>
    <w:p w14:paraId="6539C88C" w14:textId="4E1D7943" w:rsidR="00CA7F1C" w:rsidRDefault="007C5841" w:rsidP="00CD68CF">
      <w:pPr>
        <w:pStyle w:val="Lijstalinea"/>
        <w:numPr>
          <w:ilvl w:val="0"/>
          <w:numId w:val="22"/>
        </w:numPr>
      </w:pPr>
      <w:r>
        <w:t>Er wordt aandacht voor duurzaam gedrag</w:t>
      </w:r>
      <w:r w:rsidR="00CB43C8">
        <w:t xml:space="preserve"> van bewoners gevraagd. Er is niet alleen </w:t>
      </w:r>
      <w:proofErr w:type="spellStart"/>
      <w:r>
        <w:t>inno</w:t>
      </w:r>
      <w:r w:rsidR="00CB43C8">
        <w:t>-</w:t>
      </w:r>
      <w:r>
        <w:t>vatie</w:t>
      </w:r>
      <w:proofErr w:type="spellEnd"/>
      <w:r w:rsidR="00CB43C8">
        <w:t xml:space="preserve"> nodig</w:t>
      </w:r>
      <w:r>
        <w:t>, maar o</w:t>
      </w:r>
      <w:r w:rsidR="00CB43C8">
        <w:t>ok minder verbruik. H</w:t>
      </w:r>
      <w:r w:rsidR="00327CB1">
        <w:t>oe k</w:t>
      </w:r>
      <w:r w:rsidR="00CB43C8">
        <w:t>unnen</w:t>
      </w:r>
      <w:r w:rsidR="00327CB1">
        <w:t xml:space="preserve"> </w:t>
      </w:r>
      <w:r w:rsidR="00CB43C8">
        <w:t xml:space="preserve">in het kader van het BES </w:t>
      </w:r>
      <w:r w:rsidR="00327CB1">
        <w:t>dit soort</w:t>
      </w:r>
      <w:r w:rsidR="00CB43C8">
        <w:t xml:space="preserve"> (sociale) vraagstukken een plaats krijgen</w:t>
      </w:r>
      <w:r w:rsidR="00327CB1">
        <w:t>?</w:t>
      </w:r>
      <w:r w:rsidR="00F8023C">
        <w:t xml:space="preserve"> Dit betreft bv. de </w:t>
      </w:r>
      <w:r w:rsidR="00CA7F1C">
        <w:t>b</w:t>
      </w:r>
      <w:r w:rsidR="000C2446">
        <w:t>etaalbaarheid</w:t>
      </w:r>
      <w:r w:rsidR="00CA7F1C">
        <w:t xml:space="preserve">, het </w:t>
      </w:r>
      <w:proofErr w:type="spellStart"/>
      <w:r w:rsidR="00CA7F1C">
        <w:t>inzich</w:t>
      </w:r>
      <w:r w:rsidR="00F8023C">
        <w:t>-</w:t>
      </w:r>
      <w:r w:rsidR="00CA7F1C">
        <w:t>telijk</w:t>
      </w:r>
      <w:proofErr w:type="spellEnd"/>
      <w:r w:rsidR="00CA7F1C">
        <w:t xml:space="preserve"> maken van kosten voor bewoners</w:t>
      </w:r>
      <w:r w:rsidR="00F8023C">
        <w:t>, en hoe de (eventueel</w:t>
      </w:r>
      <w:r w:rsidR="00CA7F1C">
        <w:t xml:space="preserve"> toekomstige</w:t>
      </w:r>
      <w:r w:rsidR="00F8023C">
        <w:t xml:space="preserve">) </w:t>
      </w:r>
      <w:proofErr w:type="spellStart"/>
      <w:r w:rsidR="00CA7F1C">
        <w:t>Buur</w:t>
      </w:r>
      <w:r w:rsidR="00184048">
        <w:t>t</w:t>
      </w:r>
      <w:r w:rsidR="00CA7F1C">
        <w:t>coöpe</w:t>
      </w:r>
      <w:r w:rsidR="00F8023C">
        <w:t>-</w:t>
      </w:r>
      <w:r w:rsidR="00CA7F1C">
        <w:t>ratie</w:t>
      </w:r>
      <w:proofErr w:type="spellEnd"/>
      <w:r w:rsidR="00CA7F1C">
        <w:t xml:space="preserve"> om </w:t>
      </w:r>
      <w:r w:rsidR="00F8023C">
        <w:t>kan/</w:t>
      </w:r>
      <w:r w:rsidR="00CA7F1C">
        <w:t>wil gaan met energiearmoede</w:t>
      </w:r>
      <w:r w:rsidR="00F8023C">
        <w:t xml:space="preserve">. </w:t>
      </w:r>
      <w:r w:rsidR="00E05CB9">
        <w:t xml:space="preserve">En welke speelruimte die heeft t.a.v. </w:t>
      </w:r>
      <w:proofErr w:type="spellStart"/>
      <w:r w:rsidR="00E05CB9">
        <w:t>tarife-ring</w:t>
      </w:r>
      <w:proofErr w:type="spellEnd"/>
      <w:r w:rsidR="00E05CB9">
        <w:t xml:space="preserve">.  </w:t>
      </w:r>
      <w:r w:rsidR="00F8023C">
        <w:t xml:space="preserve">Deze vraagstukken </w:t>
      </w:r>
      <w:r w:rsidR="00CA7F1C">
        <w:t>word</w:t>
      </w:r>
      <w:r w:rsidR="00F8023C">
        <w:t>en</w:t>
      </w:r>
      <w:r w:rsidR="00CA7F1C">
        <w:t xml:space="preserve"> geadresseerd en geagendeerd bij </w:t>
      </w:r>
      <w:r w:rsidR="00184048">
        <w:t xml:space="preserve">de </w:t>
      </w:r>
      <w:r w:rsidR="00CA7F1C">
        <w:t xml:space="preserve">Werkgroep BOF en </w:t>
      </w:r>
      <w:r w:rsidR="00184048">
        <w:t>de W</w:t>
      </w:r>
      <w:r w:rsidR="00F8023C">
        <w:t>erkgroep Proces-</w:t>
      </w:r>
      <w:r w:rsidR="00CA7F1C">
        <w:t>in</w:t>
      </w:r>
      <w:r w:rsidR="00F8023C">
        <w:t>-</w:t>
      </w:r>
      <w:r w:rsidR="00CA7F1C">
        <w:t>de</w:t>
      </w:r>
      <w:r w:rsidR="00F8023C">
        <w:t>-</w:t>
      </w:r>
      <w:r w:rsidR="00CA7F1C">
        <w:t xml:space="preserve">Buurt. </w:t>
      </w:r>
    </w:p>
    <w:p w14:paraId="21A95A4A" w14:textId="5BC1D74E" w:rsidR="000C2446" w:rsidRDefault="00CA7F1C" w:rsidP="00E05CB9">
      <w:pPr>
        <w:pStyle w:val="Lijstalinea"/>
        <w:numPr>
          <w:ilvl w:val="0"/>
          <w:numId w:val="22"/>
        </w:numPr>
      </w:pPr>
      <w:r>
        <w:t>Als gebruiker van het lokaal warmtenet bepaal</w:t>
      </w:r>
      <w:r w:rsidR="00054537">
        <w:t>t</w:t>
      </w:r>
      <w:r>
        <w:t xml:space="preserve"> je </w:t>
      </w:r>
      <w:r w:rsidR="000C2446">
        <w:t xml:space="preserve">individuele situatie </w:t>
      </w:r>
      <w:r>
        <w:t>(dus</w:t>
      </w:r>
      <w:r w:rsidR="000C2446">
        <w:t xml:space="preserve"> </w:t>
      </w:r>
      <w:r w:rsidR="00F8023C">
        <w:t xml:space="preserve">het </w:t>
      </w:r>
      <w:r w:rsidR="000C2446">
        <w:t xml:space="preserve">verbruik </w:t>
      </w:r>
      <w:r w:rsidR="00F8023C">
        <w:t>in je huishouden</w:t>
      </w:r>
      <w:r>
        <w:t>)</w:t>
      </w:r>
      <w:r w:rsidR="000C2446">
        <w:t xml:space="preserve"> de </w:t>
      </w:r>
      <w:r w:rsidR="00F8023C">
        <w:t>feite</w:t>
      </w:r>
      <w:r>
        <w:t xml:space="preserve">lijke </w:t>
      </w:r>
      <w:r w:rsidR="000C2446">
        <w:t>kosten</w:t>
      </w:r>
      <w:r>
        <w:t xml:space="preserve"> (energielasten</w:t>
      </w:r>
      <w:r w:rsidR="00F8023C">
        <w:t xml:space="preserve"> = vastrecht en verbruik</w:t>
      </w:r>
      <w:r>
        <w:t>)</w:t>
      </w:r>
      <w:r w:rsidR="000C2446">
        <w:t>.</w:t>
      </w:r>
      <w:r w:rsidR="00F8023C">
        <w:t xml:space="preserve"> </w:t>
      </w:r>
      <w:r w:rsidR="000C2446">
        <w:t>Het vastrecht ligt</w:t>
      </w:r>
      <w:r>
        <w:t xml:space="preserve"> bij aansluiting op ee</w:t>
      </w:r>
      <w:r w:rsidR="00054537">
        <w:t>n</w:t>
      </w:r>
      <w:r>
        <w:t xml:space="preserve"> MES</w:t>
      </w:r>
      <w:r w:rsidR="000C2446">
        <w:t xml:space="preserve"> iets hoger dan in de huidige situatie. </w:t>
      </w:r>
    </w:p>
    <w:p w14:paraId="5B3CB80B" w14:textId="350394D9" w:rsidR="000C2446" w:rsidRDefault="00E05CB9" w:rsidP="008B1A90">
      <w:pPr>
        <w:pStyle w:val="Lijstalinea"/>
        <w:numPr>
          <w:ilvl w:val="0"/>
          <w:numId w:val="22"/>
        </w:numPr>
      </w:pPr>
      <w:r>
        <w:t xml:space="preserve">Men vraagt om inzicht in de </w:t>
      </w:r>
      <w:r w:rsidR="00CA7F1C">
        <w:t>hoeveel</w:t>
      </w:r>
      <w:r w:rsidR="000C2446">
        <w:t xml:space="preserve"> kilowatt</w:t>
      </w:r>
      <w:r>
        <w:t xml:space="preserve">, die </w:t>
      </w:r>
      <w:r w:rsidR="000C2446">
        <w:t xml:space="preserve">per woning </w:t>
      </w:r>
      <w:r w:rsidR="00CA7F1C">
        <w:t xml:space="preserve">kan </w:t>
      </w:r>
      <w:r w:rsidR="000C2446">
        <w:t xml:space="preserve">worden geleverd </w:t>
      </w:r>
      <w:r>
        <w:t xml:space="preserve">door een MES-station, en in de vraag, </w:t>
      </w:r>
      <w:r w:rsidR="00CA7F1C">
        <w:t>of dit</w:t>
      </w:r>
      <w:r w:rsidR="000C2446">
        <w:t xml:space="preserve"> dan voldoende </w:t>
      </w:r>
      <w:r w:rsidR="00CA7F1C">
        <w:t xml:space="preserve">is </w:t>
      </w:r>
      <w:r w:rsidR="000C2446">
        <w:t xml:space="preserve">voor </w:t>
      </w:r>
      <w:r w:rsidR="00CA7F1C">
        <w:t>de variatie aan</w:t>
      </w:r>
      <w:r w:rsidR="000C2446">
        <w:t xml:space="preserve"> woning</w:t>
      </w:r>
      <w:r w:rsidR="00CA7F1C">
        <w:t>en</w:t>
      </w:r>
      <w:r w:rsidR="000C2446">
        <w:t xml:space="preserve">? </w:t>
      </w:r>
    </w:p>
    <w:p w14:paraId="08D1FBCD" w14:textId="6D3F60CC" w:rsidR="00506A7E" w:rsidRDefault="00E05CB9" w:rsidP="00E05CB9">
      <w:pPr>
        <w:pStyle w:val="Lijstalinea"/>
        <w:ind w:left="1080"/>
      </w:pPr>
      <w:r>
        <w:t>Het ontwerp-MES gaat uit van CW 4 (d.i. de hoeveelheid warm tapwater, die op een zelfde tijdstip kan worden geleverd</w:t>
      </w:r>
      <w:r w:rsidR="000C2446">
        <w:t xml:space="preserve">). </w:t>
      </w:r>
      <w:r>
        <w:t xml:space="preserve">Het baseert zich hierbij op </w:t>
      </w:r>
      <w:r w:rsidR="00CA7F1C">
        <w:t>de r</w:t>
      </w:r>
      <w:r w:rsidR="00506A7E">
        <w:t xml:space="preserve">ekenmodellen en ervaring </w:t>
      </w:r>
      <w:r w:rsidR="00CA7F1C">
        <w:t xml:space="preserve">van </w:t>
      </w:r>
      <w:proofErr w:type="spellStart"/>
      <w:r>
        <w:t>Q</w:t>
      </w:r>
      <w:r w:rsidR="00506A7E">
        <w:t>irion</w:t>
      </w:r>
      <w:proofErr w:type="spellEnd"/>
      <w:r>
        <w:t>; dat gaat op dit punt</w:t>
      </w:r>
      <w:r w:rsidR="00CA7F1C">
        <w:t xml:space="preserve"> </w:t>
      </w:r>
      <w:r w:rsidR="00716ECE">
        <w:t xml:space="preserve">een nadere aanvullende berekening </w:t>
      </w:r>
      <w:r>
        <w:t xml:space="preserve">maken. </w:t>
      </w:r>
      <w:r w:rsidR="00CA7F1C">
        <w:t xml:space="preserve"> </w:t>
      </w:r>
      <w:r w:rsidR="00506A7E">
        <w:t xml:space="preserve"> </w:t>
      </w:r>
      <w:r w:rsidR="00CA7F1C">
        <w:t>D</w:t>
      </w:r>
      <w:r w:rsidR="00506A7E">
        <w:t xml:space="preserve">eze wordt met de groep gedeeld. Wat is de warm waterklasse nu? NEBA </w:t>
      </w:r>
      <w:r w:rsidR="00054537">
        <w:t>neemt</w:t>
      </w:r>
      <w:r>
        <w:t xml:space="preserve"> deze vraag</w:t>
      </w:r>
      <w:r w:rsidR="00716ECE">
        <w:t xml:space="preserve"> mee in het onderzoek bij de </w:t>
      </w:r>
      <w:r>
        <w:t>particuliere woningen</w:t>
      </w:r>
      <w:r w:rsidR="00506A7E">
        <w:t>.</w:t>
      </w:r>
      <w:r w:rsidR="00716ECE">
        <w:t xml:space="preserve"> Voor huurders moet deze vraag bij </w:t>
      </w:r>
      <w:proofErr w:type="spellStart"/>
      <w:r w:rsidR="00716ECE">
        <w:t>Woonwaarts</w:t>
      </w:r>
      <w:proofErr w:type="spellEnd"/>
      <w:r w:rsidR="00716ECE">
        <w:t xml:space="preserve"> worden belegd (</w:t>
      </w:r>
      <w:r w:rsidR="00716ECE" w:rsidRPr="00716ECE">
        <w:rPr>
          <w:b/>
          <w:bCs/>
        </w:rPr>
        <w:t>actie</w:t>
      </w:r>
      <w:r w:rsidR="00716ECE">
        <w:rPr>
          <w:b/>
          <w:bCs/>
        </w:rPr>
        <w:t xml:space="preserve"> WG Techniek</w:t>
      </w:r>
      <w:r w:rsidR="00716ECE" w:rsidRPr="00716ECE">
        <w:rPr>
          <w:b/>
          <w:bCs/>
        </w:rPr>
        <w:t>).</w:t>
      </w:r>
    </w:p>
    <w:p w14:paraId="7234EF1A" w14:textId="457E759C" w:rsidR="00506A7E" w:rsidRDefault="00716ECE" w:rsidP="00E05CB9">
      <w:pPr>
        <w:ind w:left="709"/>
      </w:pPr>
      <w:r>
        <w:t>Afspraak: a</w:t>
      </w:r>
      <w:r w:rsidR="00506A7E">
        <w:t>lle tips en uitwerking vanuit de sec</w:t>
      </w:r>
      <w:r w:rsidR="00E05CB9">
        <w:t xml:space="preserve">ond opinion worden gedeeld, en vervolgvragen opgepakt (zoals eerder al gezegd). </w:t>
      </w:r>
      <w:r>
        <w:t xml:space="preserve">Suggestie om ook Puk van </w:t>
      </w:r>
      <w:proofErr w:type="spellStart"/>
      <w:r>
        <w:t>Meegeren</w:t>
      </w:r>
      <w:proofErr w:type="spellEnd"/>
      <w:r>
        <w:t xml:space="preserve"> (DH)</w:t>
      </w:r>
      <w:r w:rsidR="00E05CB9">
        <w:t xml:space="preserve"> hierbij</w:t>
      </w:r>
      <w:r>
        <w:t xml:space="preserve"> </w:t>
      </w:r>
      <w:r w:rsidR="00E05CB9">
        <w:t xml:space="preserve">te </w:t>
      </w:r>
      <w:proofErr w:type="spellStart"/>
      <w:r w:rsidR="00E05CB9">
        <w:t>be-trekken</w:t>
      </w:r>
      <w:proofErr w:type="spellEnd"/>
      <w:r w:rsidR="00E05CB9">
        <w:t xml:space="preserve"> vanwege zijn kennis en ervaring bij Milieu C</w:t>
      </w:r>
      <w:r>
        <w:t xml:space="preserve">entraal. </w:t>
      </w:r>
      <w:r w:rsidR="00506A7E">
        <w:t xml:space="preserve"> </w:t>
      </w:r>
    </w:p>
    <w:p w14:paraId="31FBADBD" w14:textId="77777777" w:rsidR="000D0F6B" w:rsidRDefault="000D0F6B" w:rsidP="00506A7E"/>
    <w:p w14:paraId="1F45074D" w14:textId="2A1751DF" w:rsidR="000D0F6B" w:rsidRPr="002225CC" w:rsidRDefault="002225CC" w:rsidP="002225CC">
      <w:pPr>
        <w:pStyle w:val="Lijstalinea"/>
        <w:numPr>
          <w:ilvl w:val="0"/>
          <w:numId w:val="24"/>
        </w:numPr>
        <w:rPr>
          <w:b/>
          <w:bCs/>
        </w:rPr>
      </w:pPr>
      <w:r>
        <w:rPr>
          <w:b/>
          <w:bCs/>
        </w:rPr>
        <w:t xml:space="preserve">Ervaringen met coöperaties in Denemarken en mogelijke coöperatievormen in </w:t>
      </w:r>
      <w:r w:rsidRPr="002225CC">
        <w:rPr>
          <w:b/>
          <w:bCs/>
        </w:rPr>
        <w:t xml:space="preserve">Nederland.  </w:t>
      </w:r>
      <w:r>
        <w:rPr>
          <w:b/>
          <w:bCs/>
        </w:rPr>
        <w:t xml:space="preserve">     </w:t>
      </w:r>
      <w:r w:rsidRPr="002225CC">
        <w:rPr>
          <w:b/>
          <w:bCs/>
        </w:rPr>
        <w:t xml:space="preserve"> </w:t>
      </w:r>
      <w:r>
        <w:rPr>
          <w:b/>
          <w:bCs/>
        </w:rPr>
        <w:t xml:space="preserve">    </w:t>
      </w:r>
      <w:r w:rsidR="000D0F6B" w:rsidRPr="002225CC">
        <w:rPr>
          <w:bCs/>
        </w:rPr>
        <w:t>(presentat</w:t>
      </w:r>
      <w:r w:rsidRPr="002225CC">
        <w:rPr>
          <w:bCs/>
        </w:rPr>
        <w:t xml:space="preserve">ie </w:t>
      </w:r>
      <w:proofErr w:type="spellStart"/>
      <w:r w:rsidR="000D0F6B" w:rsidRPr="002225CC">
        <w:rPr>
          <w:bCs/>
        </w:rPr>
        <w:t>Maxje</w:t>
      </w:r>
      <w:proofErr w:type="spellEnd"/>
      <w:r w:rsidR="000D0F6B" w:rsidRPr="002225CC">
        <w:rPr>
          <w:bCs/>
        </w:rPr>
        <w:t xml:space="preserve"> van der Heijden</w:t>
      </w:r>
      <w:r w:rsidRPr="002225CC">
        <w:rPr>
          <w:bCs/>
        </w:rPr>
        <w:t xml:space="preserve">, </w:t>
      </w:r>
      <w:proofErr w:type="spellStart"/>
      <w:r w:rsidR="000D0F6B" w:rsidRPr="002225CC">
        <w:rPr>
          <w:bCs/>
        </w:rPr>
        <w:t>Tertium</w:t>
      </w:r>
      <w:proofErr w:type="spellEnd"/>
      <w:r w:rsidR="000D0F6B" w:rsidRPr="002225CC">
        <w:rPr>
          <w:bCs/>
        </w:rPr>
        <w:t>)</w:t>
      </w:r>
      <w:r w:rsidR="00C75215" w:rsidRPr="002225CC">
        <w:rPr>
          <w:b/>
          <w:bCs/>
        </w:rPr>
        <w:t>.</w:t>
      </w:r>
    </w:p>
    <w:p w14:paraId="46804D76" w14:textId="366DAE9E" w:rsidR="00716ECE" w:rsidRDefault="00716ECE" w:rsidP="00716ECE">
      <w:pPr>
        <w:pStyle w:val="Lijstalinea"/>
      </w:pPr>
      <w:r>
        <w:t>A</w:t>
      </w:r>
      <w:r w:rsidR="002225CC">
        <w:t xml:space="preserve">.d.h.v. </w:t>
      </w:r>
      <w:r>
        <w:t xml:space="preserve">gedeelde paper en de </w:t>
      </w:r>
      <w:r w:rsidR="00054537">
        <w:t>PowerPoint</w:t>
      </w:r>
      <w:r w:rsidR="002225CC">
        <w:t xml:space="preserve"> neemt </w:t>
      </w:r>
      <w:proofErr w:type="spellStart"/>
      <w:r w:rsidR="002225CC">
        <w:t>Maxje</w:t>
      </w:r>
      <w:proofErr w:type="spellEnd"/>
      <w:r w:rsidR="002225CC">
        <w:t xml:space="preserve"> met ons het functioneren van coöperati</w:t>
      </w:r>
      <w:r w:rsidR="00951B9C">
        <w:t>e</w:t>
      </w:r>
      <w:r w:rsidR="002225CC">
        <w:t xml:space="preserve">s in </w:t>
      </w:r>
      <w:r>
        <w:t xml:space="preserve"> Denemarken door. </w:t>
      </w:r>
      <w:r w:rsidR="002225CC">
        <w:t>Zij heeft daar een netwerk, dat we eventueel kunnen gebruiken, als we vragen hebben.</w:t>
      </w:r>
    </w:p>
    <w:p w14:paraId="671C7EFC" w14:textId="588B59B0" w:rsidR="00716ECE" w:rsidRPr="00716ECE" w:rsidRDefault="00716ECE" w:rsidP="00716ECE">
      <w:pPr>
        <w:pStyle w:val="Lijstalinea"/>
        <w:rPr>
          <w:u w:val="single"/>
        </w:rPr>
      </w:pPr>
      <w:r w:rsidRPr="00716ECE">
        <w:rPr>
          <w:u w:val="single"/>
        </w:rPr>
        <w:t>Reactie/ideeën en suggestie voor nader onderzoek:</w:t>
      </w:r>
    </w:p>
    <w:p w14:paraId="2EF86153" w14:textId="450ED1B0" w:rsidR="00C75215" w:rsidRDefault="00C75215" w:rsidP="00716ECE">
      <w:pPr>
        <w:ind w:left="720" w:hanging="360"/>
      </w:pPr>
      <w:r>
        <w:t xml:space="preserve">- </w:t>
      </w:r>
      <w:r>
        <w:tab/>
      </w:r>
      <w:r w:rsidR="00CA7F1C">
        <w:t xml:space="preserve">Toepassing van een zomerklep? Om nog eens nader te bekijken: </w:t>
      </w:r>
      <w:r>
        <w:t xml:space="preserve"> </w:t>
      </w:r>
      <w:hyperlink r:id="rId8" w:history="1">
        <w:r w:rsidR="00054537" w:rsidRPr="00EC19FA">
          <w:rPr>
            <w:rStyle w:val="Hyperlink"/>
          </w:rPr>
          <w:t>https://www.bolius.dk/opvarmning-med-fjernvarme-17059</w:t>
        </w:r>
      </w:hyperlink>
    </w:p>
    <w:p w14:paraId="4312EA1F" w14:textId="64F52373" w:rsidR="00C75215" w:rsidRDefault="007A20D3" w:rsidP="000D0F6B">
      <w:pPr>
        <w:ind w:left="720" w:hanging="360"/>
      </w:pPr>
      <w:r>
        <w:t xml:space="preserve">- </w:t>
      </w:r>
      <w:r w:rsidR="00716ECE">
        <w:tab/>
        <w:t xml:space="preserve">Hoe verhoudt het eigendomsrecht </w:t>
      </w:r>
      <w:r w:rsidR="002225CC">
        <w:t xml:space="preserve">van de coöperatie als non </w:t>
      </w:r>
      <w:proofErr w:type="spellStart"/>
      <w:r w:rsidR="002225CC">
        <w:t>profit</w:t>
      </w:r>
      <w:proofErr w:type="spellEnd"/>
      <w:r w:rsidR="002225CC">
        <w:t xml:space="preserve"> organisatie zich tot dat van mogelijke commerciële partners</w:t>
      </w:r>
      <w:r w:rsidR="00716ECE">
        <w:t>?</w:t>
      </w:r>
      <w:r>
        <w:t xml:space="preserve"> </w:t>
      </w:r>
    </w:p>
    <w:p w14:paraId="7F2BD574" w14:textId="16684F44" w:rsidR="007A20D3" w:rsidRDefault="007A20D3" w:rsidP="000D0F6B">
      <w:pPr>
        <w:ind w:left="720" w:hanging="360"/>
      </w:pPr>
      <w:r>
        <w:t xml:space="preserve">- </w:t>
      </w:r>
      <w:r w:rsidR="002225CC">
        <w:tab/>
        <w:t xml:space="preserve">Men vraagt om </w:t>
      </w:r>
      <w:r>
        <w:t>statuten en organisatiestructuur</w:t>
      </w:r>
      <w:r w:rsidR="00716ECE">
        <w:t xml:space="preserve"> van ee</w:t>
      </w:r>
      <w:r w:rsidR="00054537">
        <w:t>n</w:t>
      </w:r>
      <w:r w:rsidR="002225CC">
        <w:t xml:space="preserve"> Deen</w:t>
      </w:r>
      <w:r w:rsidR="00716ECE">
        <w:t>s coöperatief:</w:t>
      </w:r>
      <w:r>
        <w:t xml:space="preserve"> wat kunnen wij hiervan leren?</w:t>
      </w:r>
    </w:p>
    <w:p w14:paraId="2A2E6E88" w14:textId="065B4D02" w:rsidR="007A20D3" w:rsidRDefault="007A20D3" w:rsidP="00D814CC">
      <w:pPr>
        <w:ind w:left="720" w:hanging="360"/>
      </w:pPr>
      <w:r>
        <w:t xml:space="preserve">- </w:t>
      </w:r>
      <w:r w:rsidR="00716ECE">
        <w:tab/>
      </w:r>
      <w:r>
        <w:t xml:space="preserve">Wat is de </w:t>
      </w:r>
      <w:r w:rsidR="002225CC">
        <w:t>bevoegdheid en</w:t>
      </w:r>
      <w:r w:rsidR="00716ECE">
        <w:t xml:space="preserve"> ruimte</w:t>
      </w:r>
      <w:r w:rsidR="002225CC">
        <w:t xml:space="preserve"> van de ALV,</w:t>
      </w:r>
      <w:r>
        <w:t xml:space="preserve"> </w:t>
      </w:r>
      <w:r w:rsidR="002225CC">
        <w:t xml:space="preserve">bijvoorbeeld m.b.t. </w:t>
      </w:r>
      <w:r w:rsidR="00716ECE">
        <w:t xml:space="preserve">het </w:t>
      </w:r>
      <w:r>
        <w:t>vasts</w:t>
      </w:r>
      <w:r w:rsidR="002225CC">
        <w:t>tellen van tarieven (benchmark)?</w:t>
      </w:r>
      <w:r w:rsidR="00D814CC" w:rsidRPr="00D814CC">
        <w:t xml:space="preserve"> </w:t>
      </w:r>
      <w:r w:rsidR="00D814CC">
        <w:t xml:space="preserve">En hoe ga je sociaal om met mensen die hun energierekening niet kunnen </w:t>
      </w:r>
      <w:proofErr w:type="spellStart"/>
      <w:r w:rsidR="00D814CC">
        <w:t>be-talen</w:t>
      </w:r>
      <w:proofErr w:type="spellEnd"/>
      <w:r w:rsidR="00D814CC">
        <w:t xml:space="preserve">, en wat betekent dit voor het financiële plaatje en de bedrijfsvoering?  Iemand merkt </w:t>
      </w:r>
      <w:r w:rsidR="00D814CC">
        <w:lastRenderedPageBreak/>
        <w:t xml:space="preserve">op, </w:t>
      </w:r>
      <w:r w:rsidR="00716ECE">
        <w:t xml:space="preserve">dat het </w:t>
      </w:r>
      <w:r w:rsidR="00D814CC">
        <w:t>s</w:t>
      </w:r>
      <w:r>
        <w:t>ociaal vangnet</w:t>
      </w:r>
      <w:r w:rsidR="00716ECE">
        <w:t xml:space="preserve"> in Denemarken</w:t>
      </w:r>
      <w:r>
        <w:t xml:space="preserve"> </w:t>
      </w:r>
      <w:r w:rsidR="00716ECE">
        <w:t>‘</w:t>
      </w:r>
      <w:r>
        <w:t>beter</w:t>
      </w:r>
      <w:r w:rsidR="00716ECE">
        <w:t xml:space="preserve">’ is </w:t>
      </w:r>
      <w:r>
        <w:t>geregeld bij inkomensval. Wat bet</w:t>
      </w:r>
      <w:r w:rsidR="00D814CC">
        <w:t xml:space="preserve">ekent dit voor de financiële slagkracht van de coöperatie: zijn </w:t>
      </w:r>
      <w:r>
        <w:t>hier</w:t>
      </w:r>
      <w:r w:rsidR="00D814CC">
        <w:t xml:space="preserve">van </w:t>
      </w:r>
      <w:r>
        <w:t xml:space="preserve">voorbeelden </w:t>
      </w:r>
      <w:r w:rsidR="00D814CC">
        <w:t>in Denemarken?</w:t>
      </w:r>
      <w:r>
        <w:t xml:space="preserve"> </w:t>
      </w:r>
    </w:p>
    <w:p w14:paraId="7B5B78AE" w14:textId="38037C7F" w:rsidR="004E698A" w:rsidRDefault="00BA6775" w:rsidP="00D814CC">
      <w:pPr>
        <w:ind w:left="720" w:hanging="360"/>
      </w:pPr>
      <w:r>
        <w:t xml:space="preserve">- </w:t>
      </w:r>
      <w:r w:rsidR="00716ECE">
        <w:tab/>
      </w:r>
      <w:r w:rsidR="004E698A">
        <w:t>Is er een</w:t>
      </w:r>
      <w:r w:rsidR="00D814CC">
        <w:t xml:space="preserve"> voorbeeld, dat het verschil laat zien tussen een coöperatie, waar </w:t>
      </w:r>
      <w:r w:rsidR="00716ECE">
        <w:t>een</w:t>
      </w:r>
      <w:r w:rsidR="00D814CC">
        <w:t xml:space="preserve"> </w:t>
      </w:r>
      <w:r w:rsidR="006965A2">
        <w:t xml:space="preserve">Warmte </w:t>
      </w:r>
      <w:r w:rsidR="00D814CC">
        <w:t>BV in de organisatiestructuur is opgenomen, en een, waar zo’n BV erbuiten functioneert</w:t>
      </w:r>
      <w:r w:rsidR="00716ECE">
        <w:t>?</w:t>
      </w:r>
      <w:r>
        <w:t xml:space="preserve"> </w:t>
      </w:r>
      <w:r w:rsidR="004E698A">
        <w:t>Hoe zijn risico’s belegd</w:t>
      </w:r>
      <w:r w:rsidR="00B271A9" w:rsidRPr="00B271A9">
        <w:t xml:space="preserve"> bij </w:t>
      </w:r>
      <w:r w:rsidR="00D814CC">
        <w:t>een</w:t>
      </w:r>
      <w:r w:rsidR="004E698A">
        <w:t xml:space="preserve"> </w:t>
      </w:r>
      <w:r w:rsidR="00D814CC">
        <w:t>buurtcoöperatie</w:t>
      </w:r>
      <w:r w:rsidR="004E698A">
        <w:t>?</w:t>
      </w:r>
      <w:r w:rsidR="00B271A9" w:rsidRPr="00B271A9">
        <w:t xml:space="preserve"> </w:t>
      </w:r>
      <w:r w:rsidR="0079147B">
        <w:t xml:space="preserve">Zijn daarvoor </w:t>
      </w:r>
      <w:r w:rsidR="00B271A9" w:rsidRPr="00B271A9">
        <w:t>garantie</w:t>
      </w:r>
      <w:r w:rsidR="0079147B">
        <w:t>s denkbaar</w:t>
      </w:r>
      <w:r w:rsidR="00B271A9" w:rsidRPr="00B271A9">
        <w:t xml:space="preserve">? </w:t>
      </w:r>
      <w:r w:rsidR="0079147B">
        <w:t xml:space="preserve">Coöperaties zijn uitgezonderd van aansprakelijkheid. </w:t>
      </w:r>
    </w:p>
    <w:p w14:paraId="1026596C" w14:textId="53572CF9" w:rsidR="004E698A" w:rsidRDefault="00617F06" w:rsidP="00617F06">
      <w:pPr>
        <w:ind w:left="720" w:hanging="12"/>
      </w:pPr>
      <w:r>
        <w:t>Bij</w:t>
      </w:r>
      <w:r w:rsidR="004E698A" w:rsidRPr="004E698A">
        <w:t xml:space="preserve"> faillissement</w:t>
      </w:r>
      <w:r>
        <w:t xml:space="preserve"> van een</w:t>
      </w:r>
      <w:r w:rsidR="004E698A">
        <w:t xml:space="preserve"> buurtcoöperatief </w:t>
      </w:r>
      <w:r>
        <w:t xml:space="preserve">(in Denemarken </w:t>
      </w:r>
      <w:r w:rsidR="001F1EB7">
        <w:t xml:space="preserve">is dat </w:t>
      </w:r>
      <w:r>
        <w:t xml:space="preserve">nooit gebeurd, zegt </w:t>
      </w:r>
      <w:proofErr w:type="spellStart"/>
      <w:r>
        <w:t>M</w:t>
      </w:r>
      <w:r w:rsidR="001F1EB7">
        <w:t>axje</w:t>
      </w:r>
      <w:proofErr w:type="spellEnd"/>
      <w:r>
        <w:t xml:space="preserve">) </w:t>
      </w:r>
      <w:r w:rsidR="004E698A">
        <w:t>vind</w:t>
      </w:r>
      <w:r w:rsidR="00054537">
        <w:t>t</w:t>
      </w:r>
      <w:r>
        <w:t xml:space="preserve"> er een overname door</w:t>
      </w:r>
      <w:r w:rsidR="004E698A" w:rsidRPr="004E698A">
        <w:t xml:space="preserve"> ACM </w:t>
      </w:r>
      <w:r w:rsidR="0079147B">
        <w:t xml:space="preserve">plaats </w:t>
      </w:r>
      <w:r w:rsidR="004E698A" w:rsidRPr="004E698A">
        <w:t>van het lokale warmtenet</w:t>
      </w:r>
      <w:r w:rsidR="0079147B">
        <w:t>. ACM bepaalt</w:t>
      </w:r>
      <w:r w:rsidR="004E698A" w:rsidRPr="004E698A">
        <w:t xml:space="preserve"> dan de </w:t>
      </w:r>
      <w:proofErr w:type="spellStart"/>
      <w:r w:rsidR="004E698A" w:rsidRPr="004E698A">
        <w:t>ma</w:t>
      </w:r>
      <w:r w:rsidR="00BE4A02">
        <w:t>-x</w:t>
      </w:r>
      <w:r w:rsidR="004E698A" w:rsidRPr="004E698A">
        <w:t>imale</w:t>
      </w:r>
      <w:proofErr w:type="spellEnd"/>
      <w:r w:rsidR="004E698A" w:rsidRPr="004E698A">
        <w:t xml:space="preserve"> prijs.</w:t>
      </w:r>
      <w:r w:rsidR="0079147B">
        <w:t xml:space="preserve"> De </w:t>
      </w:r>
      <w:r w:rsidR="00B271A9" w:rsidRPr="00B271A9">
        <w:t>Gemeente</w:t>
      </w:r>
      <w:r w:rsidR="0079147B">
        <w:t xml:space="preserve"> is </w:t>
      </w:r>
      <w:r w:rsidR="004E698A">
        <w:t>geen eigenaar</w:t>
      </w:r>
      <w:r w:rsidR="0079147B">
        <w:t xml:space="preserve"> van het BES (w</w:t>
      </w:r>
      <w:r w:rsidR="004E698A">
        <w:t xml:space="preserve">el </w:t>
      </w:r>
      <w:r w:rsidR="0079147B">
        <w:t xml:space="preserve">“afstandelijk </w:t>
      </w:r>
      <w:r w:rsidR="00B271A9" w:rsidRPr="00B271A9">
        <w:t>verantwoordelijk</w:t>
      </w:r>
      <w:r w:rsidR="0079147B">
        <w:t>”</w:t>
      </w:r>
      <w:r>
        <w:t xml:space="preserve"> </w:t>
      </w:r>
      <w:r w:rsidR="0079147B">
        <w:t>dat bewoners warmte krijgen)</w:t>
      </w:r>
      <w:r w:rsidR="00B271A9" w:rsidRPr="00B271A9">
        <w:t xml:space="preserve">. In Denemarken </w:t>
      </w:r>
      <w:r w:rsidR="0079147B">
        <w:t>zit de Gemeente vaak in het bestuur of in de RvT. Nijmegen is terughou</w:t>
      </w:r>
      <w:r>
        <w:t xml:space="preserve">dend </w:t>
      </w:r>
      <w:proofErr w:type="spellStart"/>
      <w:r>
        <w:t>w.b</w:t>
      </w:r>
      <w:proofErr w:type="spellEnd"/>
      <w:r>
        <w:t xml:space="preserve">. </w:t>
      </w:r>
      <w:r w:rsidR="0079147B">
        <w:t>eigendom van een BES, maar in de pilot in Dukenburg ligt die</w:t>
      </w:r>
      <w:r>
        <w:t xml:space="preserve"> toch</w:t>
      </w:r>
      <w:r w:rsidR="0079147B">
        <w:t xml:space="preserve"> in zijn geheel bij </w:t>
      </w:r>
      <w:r>
        <w:t>de Gemeente.</w:t>
      </w:r>
      <w:r w:rsidR="00B271A9">
        <w:t xml:space="preserve"> </w:t>
      </w:r>
    </w:p>
    <w:p w14:paraId="18E664CF" w14:textId="1DAF7FFD" w:rsidR="004D4EF0" w:rsidRDefault="00617F06" w:rsidP="00617F06">
      <w:pPr>
        <w:ind w:left="690"/>
      </w:pPr>
      <w:r>
        <w:t>De vraag is, wat er</w:t>
      </w:r>
      <w:r w:rsidR="00B271A9">
        <w:t xml:space="preserve"> in Hengstdal mogelijk</w:t>
      </w:r>
      <w:r>
        <w:t xml:space="preserve"> en wenselijk is</w:t>
      </w:r>
      <w:r w:rsidR="00B271A9">
        <w:t xml:space="preserve">: </w:t>
      </w:r>
      <w:r w:rsidR="004E698A">
        <w:t>een combinatie</w:t>
      </w:r>
      <w:r>
        <w:t xml:space="preserve"> van eigendom van      </w:t>
      </w:r>
      <w:r w:rsidR="004E698A">
        <w:t>een</w:t>
      </w:r>
      <w:r w:rsidR="001F1EB7">
        <w:t xml:space="preserve"> coöperatie </w:t>
      </w:r>
      <w:r w:rsidR="004E698A">
        <w:t>samen met</w:t>
      </w:r>
      <w:r>
        <w:t xml:space="preserve"> gemeente, of e</w:t>
      </w:r>
      <w:r w:rsidR="00B271A9">
        <w:t>v</w:t>
      </w:r>
      <w:r w:rsidR="00BE4A02">
        <w:t>entueel</w:t>
      </w:r>
      <w:r w:rsidR="00B271A9">
        <w:t xml:space="preserve"> </w:t>
      </w:r>
      <w:proofErr w:type="spellStart"/>
      <w:r w:rsidR="00B271A9">
        <w:t>Firan</w:t>
      </w:r>
      <w:proofErr w:type="spellEnd"/>
      <w:r>
        <w:t>; of een andere vorm</w:t>
      </w:r>
      <w:r w:rsidR="00B271A9">
        <w:t>?</w:t>
      </w:r>
      <w:r w:rsidR="004E698A" w:rsidRPr="004E698A">
        <w:t xml:space="preserve"> </w:t>
      </w:r>
      <w:r w:rsidR="001F1EB7">
        <w:t>En wat vraagt de</w:t>
      </w:r>
      <w:r w:rsidR="00BE4A02">
        <w:t xml:space="preserve"> </w:t>
      </w:r>
      <w:r w:rsidR="004E698A">
        <w:t>nie</w:t>
      </w:r>
      <w:r w:rsidR="00B271A9">
        <w:t>uwe warmtewet</w:t>
      </w:r>
      <w:r w:rsidR="004E698A">
        <w:t xml:space="preserve">, </w:t>
      </w:r>
      <w:r>
        <w:t xml:space="preserve">die </w:t>
      </w:r>
      <w:r w:rsidR="004E698A">
        <w:t>naar</w:t>
      </w:r>
      <w:r w:rsidR="00B271A9">
        <w:t xml:space="preserve"> verwachting </w:t>
      </w:r>
      <w:r>
        <w:t xml:space="preserve">in </w:t>
      </w:r>
      <w:r w:rsidR="00B271A9">
        <w:t>2025</w:t>
      </w:r>
      <w:r>
        <w:t xml:space="preserve"> in werking treedt</w:t>
      </w:r>
      <w:r w:rsidR="004E698A">
        <w:t>?</w:t>
      </w:r>
    </w:p>
    <w:p w14:paraId="0F8B4A7C" w14:textId="5CC5F72A" w:rsidR="00B271A9" w:rsidRDefault="001F1EB7" w:rsidP="001F1EB7">
      <w:pPr>
        <w:ind w:left="690"/>
      </w:pPr>
      <w:r>
        <w:t xml:space="preserve">De Initiatiefgroep wil de risicovraag </w:t>
      </w:r>
      <w:r w:rsidR="004D4EF0">
        <w:t>adresseren</w:t>
      </w:r>
      <w:r>
        <w:t xml:space="preserve"> en </w:t>
      </w:r>
      <w:r w:rsidR="004E698A">
        <w:t>agenderen</w:t>
      </w:r>
      <w:r>
        <w:t xml:space="preserve">: wie zorgt voor garantie </w:t>
      </w:r>
      <w:r w:rsidR="004D4EF0">
        <w:t>als de coöperatie om zou vallen</w:t>
      </w:r>
      <w:r w:rsidR="004E698A">
        <w:t xml:space="preserve">? </w:t>
      </w:r>
      <w:r>
        <w:t>Kunnen we ook op dit gebied nog een onafhankelijk onderzoek (2nd opinion) laten u</w:t>
      </w:r>
      <w:r w:rsidR="00951B9C">
        <w:t>it</w:t>
      </w:r>
      <w:r>
        <w:t>voeren?</w:t>
      </w:r>
    </w:p>
    <w:p w14:paraId="05E4B829" w14:textId="77777777" w:rsidR="00BA6775" w:rsidRDefault="00BA6775" w:rsidP="000D0F6B">
      <w:pPr>
        <w:ind w:left="720" w:hanging="360"/>
      </w:pPr>
    </w:p>
    <w:p w14:paraId="492F4BC0" w14:textId="77777777" w:rsidR="000D0F6B" w:rsidRDefault="000D0F6B" w:rsidP="000D0F6B">
      <w:pPr>
        <w:ind w:left="720" w:hanging="360"/>
      </w:pPr>
      <w:r>
        <w:t>6.</w:t>
      </w:r>
      <w:r>
        <w:tab/>
      </w:r>
      <w:r w:rsidRPr="00BE4A02">
        <w:rPr>
          <w:b/>
        </w:rPr>
        <w:t>Rondvraag</w:t>
      </w:r>
    </w:p>
    <w:p w14:paraId="5028A2CA" w14:textId="2F1CA991" w:rsidR="00E9655D" w:rsidRDefault="004E698A" w:rsidP="00E9655D">
      <w:pPr>
        <w:numPr>
          <w:ilvl w:val="0"/>
          <w:numId w:val="19"/>
        </w:numPr>
      </w:pPr>
      <w:r>
        <w:t>Judith maakt met Dick, Heinrich en Jan een vervolgafspraak voor ee</w:t>
      </w:r>
      <w:r w:rsidR="00054537">
        <w:t>n</w:t>
      </w:r>
      <w:r>
        <w:t xml:space="preserve"> doorloop van de concept Nota met uitgangspunten uit de buurt, ter voorbereiding van de buurtbijeenkomst van 23 april a.s. </w:t>
      </w:r>
      <w:r w:rsidR="00E9655D">
        <w:t xml:space="preserve"> </w:t>
      </w:r>
    </w:p>
    <w:p w14:paraId="41FA0E80" w14:textId="6F6D09C2" w:rsidR="00E9655D" w:rsidRDefault="004E698A" w:rsidP="00E9655D">
      <w:pPr>
        <w:numPr>
          <w:ilvl w:val="0"/>
          <w:numId w:val="19"/>
        </w:numPr>
      </w:pPr>
      <w:r>
        <w:t xml:space="preserve">Koos, </w:t>
      </w:r>
      <w:r w:rsidR="00054537">
        <w:t>J</w:t>
      </w:r>
      <w:r>
        <w:t xml:space="preserve">an, Léon en Theo zijn in ieder geval aanwezig op </w:t>
      </w:r>
      <w:r w:rsidR="00E9655D">
        <w:t xml:space="preserve">zaterdag 23 april. </w:t>
      </w:r>
      <w:r w:rsidR="00054537">
        <w:t>Zij</w:t>
      </w:r>
      <w:r w:rsidR="00F27662">
        <w:t xml:space="preserve"> ondersteunen bij het programmaonderdeel van</w:t>
      </w:r>
      <w:r w:rsidR="00E9655D">
        <w:t xml:space="preserve"> 13.00 – 14.00 uur</w:t>
      </w:r>
      <w:r w:rsidR="00F27662">
        <w:t xml:space="preserve"> om bewoners te ontvangen voor (individuele vragen) over het onderzoek naar een BES en de Initiatiefgroep Pegasus. </w:t>
      </w:r>
    </w:p>
    <w:p w14:paraId="0124BDDA" w14:textId="70CDC51B" w:rsidR="00140BD6" w:rsidRDefault="00F27662" w:rsidP="00F27662">
      <w:pPr>
        <w:numPr>
          <w:ilvl w:val="0"/>
          <w:numId w:val="19"/>
        </w:numPr>
      </w:pPr>
      <w:r>
        <w:t>Hans en Volkert gaan op vraag van Judith bewoners benaderen die ee</w:t>
      </w:r>
      <w:r w:rsidR="00054537">
        <w:t>n</w:t>
      </w:r>
      <w:r>
        <w:t xml:space="preserve"> nee-nee sticker hebben op de brievenbus. </w:t>
      </w:r>
      <w:r w:rsidR="00E9655D">
        <w:t xml:space="preserve">Kerngroep </w:t>
      </w:r>
      <w:proofErr w:type="spellStart"/>
      <w:r w:rsidR="00E9655D">
        <w:t>PidB</w:t>
      </w:r>
      <w:proofErr w:type="spellEnd"/>
      <w:r w:rsidR="00E9655D">
        <w:t xml:space="preserve"> merkt bij de huisbezoeken op dat bewoners met een nee-nee sticker vaak nog weinig kennis hebben van het project BES. Daarom hebben we een sticker voor op de brievenbus ontworpen, die bewoners kunnen ‘plakken’ op het moment dat ze wel informatie over een BES willen ontvangen. </w:t>
      </w:r>
    </w:p>
    <w:p w14:paraId="2BB0F995" w14:textId="2B032EA6" w:rsidR="00140BD6" w:rsidRDefault="00F27662" w:rsidP="00E9655D">
      <w:pPr>
        <w:numPr>
          <w:ilvl w:val="0"/>
          <w:numId w:val="19"/>
        </w:numPr>
      </w:pPr>
      <w:r>
        <w:t>Léon en Theo zullen namens de initiatiefgroep mede de i</w:t>
      </w:r>
      <w:r w:rsidR="00140BD6">
        <w:t>ntentieovereenkomst</w:t>
      </w:r>
      <w:r>
        <w:t xml:space="preserve"> met het zwembad ondertekenen.</w:t>
      </w:r>
      <w:r w:rsidR="00140BD6">
        <w:t xml:space="preserve"> Niet als juridische entiteit, maar als teken dat dit als een goed initiatief wordt beschouwd. </w:t>
      </w:r>
      <w:r w:rsidR="004C79CC">
        <w:t xml:space="preserve">Dit behoort tot het locatieonderzoek. </w:t>
      </w:r>
    </w:p>
    <w:p w14:paraId="1A9A5590" w14:textId="342172C4" w:rsidR="004C79CC" w:rsidRDefault="00F27662" w:rsidP="00E9655D">
      <w:pPr>
        <w:numPr>
          <w:ilvl w:val="0"/>
          <w:numId w:val="19"/>
        </w:numPr>
      </w:pPr>
      <w:r>
        <w:t>Een volgende keer: een inhoudelijke agenda gecombineerd met een o</w:t>
      </w:r>
      <w:r w:rsidR="004C79CC">
        <w:t>ntmoeting</w:t>
      </w:r>
      <w:r>
        <w:t xml:space="preserve"> (</w:t>
      </w:r>
      <w:r w:rsidR="004C79CC">
        <w:t>zonder agenda</w:t>
      </w:r>
      <w:r>
        <w:t>)</w:t>
      </w:r>
      <w:r w:rsidR="004C79CC">
        <w:t>. Streven</w:t>
      </w:r>
      <w:r>
        <w:t xml:space="preserve"> om in</w:t>
      </w:r>
      <w:r w:rsidR="004C79CC">
        <w:t xml:space="preserve"> </w:t>
      </w:r>
      <w:r w:rsidR="00054537">
        <w:t xml:space="preserve">de </w:t>
      </w:r>
      <w:r w:rsidR="004C79CC">
        <w:t>week van 9 mei</w:t>
      </w:r>
      <w:r>
        <w:t xml:space="preserve"> een nieuwe bijeenkomst te plannen.</w:t>
      </w:r>
      <w:r w:rsidR="004C79CC">
        <w:t xml:space="preserve"> </w:t>
      </w:r>
    </w:p>
    <w:p w14:paraId="28A6A663" w14:textId="5DF2350D" w:rsidR="00743A92" w:rsidRDefault="00743A92" w:rsidP="00743A92"/>
    <w:p w14:paraId="5AEE7849" w14:textId="39D8D50E" w:rsidR="00743A92" w:rsidRDefault="00743A92" w:rsidP="00743A92"/>
    <w:p w14:paraId="6D6B97F3" w14:textId="38C47B21" w:rsidR="009A7653" w:rsidRPr="003D78C6" w:rsidRDefault="009A7653" w:rsidP="003D78C6"/>
    <w:sectPr w:rsidR="009A7653" w:rsidRPr="003D78C6" w:rsidSect="003400EF">
      <w:footerReference w:type="default" r:id="rId9"/>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0956" w14:textId="77777777" w:rsidR="001952B4" w:rsidRDefault="001952B4" w:rsidP="00AF0748">
      <w:r>
        <w:separator/>
      </w:r>
    </w:p>
  </w:endnote>
  <w:endnote w:type="continuationSeparator" w:id="0">
    <w:p w14:paraId="13FBE400" w14:textId="77777777" w:rsidR="001952B4" w:rsidRDefault="001952B4" w:rsidP="00AF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3C6C" w14:textId="77777777" w:rsidR="00E13E4F" w:rsidRPr="00D56536" w:rsidRDefault="00E15117" w:rsidP="00B2253F">
    <w:pPr>
      <w:pStyle w:val="WWVoettekst"/>
    </w:pPr>
    <w:r>
      <mc:AlternateContent>
        <mc:Choice Requires="wps">
          <w:drawing>
            <wp:anchor distT="0" distB="0" distL="114300" distR="114300" simplePos="0" relativeHeight="251659264" behindDoc="0" locked="0" layoutInCell="1" allowOverlap="1" wp14:anchorId="33CC17B5" wp14:editId="37B64755">
              <wp:simplePos x="0" y="0"/>
              <wp:positionH relativeFrom="column">
                <wp:posOffset>-5715</wp:posOffset>
              </wp:positionH>
              <wp:positionV relativeFrom="paragraph">
                <wp:posOffset>1270</wp:posOffset>
              </wp:positionV>
              <wp:extent cx="5760085" cy="0"/>
              <wp:effectExtent l="0" t="0" r="31115" b="19050"/>
              <wp:wrapSquare wrapText="bothSides"/>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3175">
                        <a:solidFill>
                          <a:schemeClr val="accent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5CA026" id="_x0000_t32" coordsize="21600,21600" o:spt="32" o:oned="t" path="m,l21600,21600e" filled="f">
              <v:path arrowok="t" fillok="f" o:connecttype="none"/>
              <o:lock v:ext="edit" shapetype="t"/>
            </v:shapetype>
            <v:shape id="Rechte verbindingslijn met pijl 4" o:spid="_x0000_s1026" type="#_x0000_t32" style="position:absolute;margin-left:-.45pt;margin-top:.1pt;width:45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" strokecolor="#d8d8d8 [2724]" strokeweight=".25pt">
              <w10:wrap type="square"/>
            </v:shape>
          </w:pict>
        </mc:Fallback>
      </mc:AlternateContent>
    </w:r>
    <w:r>
      <w:drawing>
        <wp:anchor distT="0" distB="0" distL="114300" distR="114300" simplePos="0" relativeHeight="251660288" behindDoc="0" locked="0" layoutInCell="1" allowOverlap="1" wp14:anchorId="66DB53C7" wp14:editId="0729F993">
          <wp:simplePos x="0" y="0"/>
          <wp:positionH relativeFrom="column">
            <wp:posOffset>-635</wp:posOffset>
          </wp:positionH>
          <wp:positionV relativeFrom="paragraph">
            <wp:posOffset>100965</wp:posOffset>
          </wp:positionV>
          <wp:extent cx="521335" cy="189865"/>
          <wp:effectExtent l="0" t="0" r="0" b="635"/>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oonwaarts voor brief.png"/>
                  <pic:cNvPicPr/>
                </pic:nvPicPr>
                <pic:blipFill rotWithShape="1">
                  <a:blip r:embed="rId1" cstate="print">
                    <a:extLst>
                      <a:ext uri="{28A0092B-C50C-407E-A947-70E740481C1C}">
                        <a14:useLocalDpi xmlns:a14="http://schemas.microsoft.com/office/drawing/2010/main" val="0"/>
                      </a:ext>
                    </a:extLst>
                  </a:blip>
                  <a:srcRect l="29430" r="12117" b="44526"/>
                  <a:stretch/>
                </pic:blipFill>
                <pic:spPr bwMode="auto">
                  <a:xfrm>
                    <a:off x="0" y="0"/>
                    <a:ext cx="521335" cy="189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2087993713"/>
      </w:sdtPr>
      <w:sdtEndPr/>
      <w:sdtContent>
        <w:r w:rsidR="00BB2EA3">
          <w:fldChar w:fldCharType="begin"/>
        </w:r>
        <w:r w:rsidR="00BB2EA3">
          <w:instrText xml:space="preserve"> FILENAME   \* MERGEFORMAT </w:instrText>
        </w:r>
        <w:r w:rsidR="00BB2EA3">
          <w:fldChar w:fldCharType="separate"/>
        </w:r>
        <w:r w:rsidR="003400EF">
          <w:t>Normal.dotm</w:t>
        </w:r>
        <w:r w:rsidR="00BB2EA3">
          <w:fldChar w:fldCharType="end"/>
        </w:r>
      </w:sdtContent>
    </w:sdt>
    <w:r w:rsidR="00D56536" w:rsidRPr="00762CAC">
      <w:tab/>
    </w:r>
    <w:r w:rsidR="00D56536">
      <w:fldChar w:fldCharType="begin"/>
    </w:r>
    <w:r w:rsidR="00D56536">
      <w:instrText xml:space="preserve"> PAGE </w:instrText>
    </w:r>
    <w:r w:rsidR="00D56536">
      <w:fldChar w:fldCharType="separate"/>
    </w:r>
    <w:r w:rsidR="00FB4AFB">
      <w:t>1</w:t>
    </w:r>
    <w:r w:rsidR="00D56536">
      <w:fldChar w:fldCharType="end"/>
    </w:r>
    <w:r w:rsidR="00D56536" w:rsidRPr="00762CAC">
      <w:t>/</w:t>
    </w:r>
    <w:r w:rsidR="00D56536">
      <w:fldChar w:fldCharType="begin"/>
    </w:r>
    <w:r w:rsidR="00D56536">
      <w:instrText xml:space="preserve"> NUMPAGES </w:instrText>
    </w:r>
    <w:r w:rsidR="00D56536">
      <w:fldChar w:fldCharType="separate"/>
    </w:r>
    <w:r w:rsidR="00FB4AFB">
      <w:t>3</w:t>
    </w:r>
    <w:r w:rsidR="00D565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74E0" w14:textId="77777777" w:rsidR="001952B4" w:rsidRDefault="001952B4" w:rsidP="00AF0748">
      <w:r>
        <w:separator/>
      </w:r>
    </w:p>
  </w:footnote>
  <w:footnote w:type="continuationSeparator" w:id="0">
    <w:p w14:paraId="4F2BA550" w14:textId="77777777" w:rsidR="001952B4" w:rsidRDefault="001952B4" w:rsidP="00AF0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CCD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3AED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F853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E23F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EC62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B23C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265C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36F1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E222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BA12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63195"/>
    <w:multiLevelType w:val="hybridMultilevel"/>
    <w:tmpl w:val="BE1CC408"/>
    <w:lvl w:ilvl="0" w:tplc="0100CEA2">
      <w:start w:val="1"/>
      <w:numFmt w:val="bullet"/>
      <w:pStyle w:val="WWOpsomming"/>
      <w:lvlText w:val="•"/>
      <w:lvlJc w:val="left"/>
      <w:pPr>
        <w:ind w:left="717" w:hanging="360"/>
      </w:pPr>
      <w:rPr>
        <w:rFonts w:ascii="Cambria" w:hAnsi="Cambria" w:hint="default"/>
        <w:b w:val="0"/>
        <w:i w:val="0"/>
        <w:color w:val="C57186" w:themeColor="background2"/>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B027FAF"/>
    <w:multiLevelType w:val="hybridMultilevel"/>
    <w:tmpl w:val="55D40DA0"/>
    <w:lvl w:ilvl="0" w:tplc="C3D41CC0">
      <w:start w:val="1"/>
      <w:numFmt w:val="lowerLetter"/>
      <w:pStyle w:val="WWOpsommingabc"/>
      <w:lvlText w:val="%1."/>
      <w:lvlJc w:val="left"/>
      <w:pPr>
        <w:ind w:left="717" w:hanging="360"/>
      </w:pPr>
      <w:rPr>
        <w:rFonts w:ascii="Calibri" w:hAnsi="Calibri" w:hint="default"/>
        <w:b/>
        <w:i w:val="0"/>
        <w:color w:val="C57186" w:themeColor="background2"/>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BD80CCD"/>
    <w:multiLevelType w:val="hybridMultilevel"/>
    <w:tmpl w:val="24701EE0"/>
    <w:lvl w:ilvl="0" w:tplc="4FA2878A">
      <w:start w:val="15"/>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11BD3C6D"/>
    <w:multiLevelType w:val="hybridMultilevel"/>
    <w:tmpl w:val="A446A39C"/>
    <w:lvl w:ilvl="0" w:tplc="BF84E5F6">
      <w:start w:val="7"/>
      <w:numFmt w:val="bullet"/>
      <w:lvlText w:val=""/>
      <w:lvlJc w:val="left"/>
      <w:pPr>
        <w:ind w:left="1080" w:hanging="360"/>
      </w:pPr>
      <w:rPr>
        <w:rFonts w:ascii="Wingdings" w:eastAsiaTheme="minorHAnsi" w:hAnsi="Wingdings"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19DA7378"/>
    <w:multiLevelType w:val="hybridMultilevel"/>
    <w:tmpl w:val="077A4CB2"/>
    <w:lvl w:ilvl="0" w:tplc="5B4E530A">
      <w:start w:val="1"/>
      <w:numFmt w:val="bullet"/>
      <w:pStyle w:val="WWOpsomming1"/>
      <w:lvlText w:val="•"/>
      <w:lvlJc w:val="left"/>
      <w:pPr>
        <w:ind w:left="1080" w:hanging="360"/>
      </w:pPr>
      <w:rPr>
        <w:rFonts w:ascii="Cambria" w:hAnsi="Cambria" w:hint="default"/>
        <w:b w:val="0"/>
        <w:i w:val="0"/>
        <w:color w:val="C57186" w:themeColor="background2"/>
        <w:sz w:val="28"/>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EF3597F"/>
    <w:multiLevelType w:val="multilevel"/>
    <w:tmpl w:val="1D2A20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3F1552"/>
    <w:multiLevelType w:val="hybridMultilevel"/>
    <w:tmpl w:val="DACC51AC"/>
    <w:lvl w:ilvl="0" w:tplc="44A85F78">
      <w:start w:val="1"/>
      <w:numFmt w:val="decimal"/>
      <w:pStyle w:val="WWOpsomming123"/>
      <w:lvlText w:val="%1."/>
      <w:lvlJc w:val="left"/>
      <w:pPr>
        <w:ind w:left="717" w:hanging="360"/>
      </w:pPr>
      <w:rPr>
        <w:rFonts w:ascii="Calibri" w:hAnsi="Calibri" w:hint="default"/>
        <w:b/>
        <w:i w:val="0"/>
        <w:color w:val="C57186" w:themeColor="background2"/>
        <w:sz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1D6E39"/>
    <w:multiLevelType w:val="multilevel"/>
    <w:tmpl w:val="3718EB26"/>
    <w:lvl w:ilvl="0">
      <w:start w:val="1"/>
      <w:numFmt w:val="decimal"/>
      <w:lvlText w:val="%1."/>
      <w:lvlJc w:val="left"/>
      <w:pPr>
        <w:ind w:left="360" w:hanging="360"/>
      </w:pPr>
      <w:rPr>
        <w:rFonts w:ascii="Calibri" w:hAnsi="Calibri" w:hint="default"/>
        <w:b/>
        <w:color w:val="83B23E" w:themeColor="text2"/>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BA6F6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650016"/>
    <w:multiLevelType w:val="multilevel"/>
    <w:tmpl w:val="FDAC7BC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527F0ABE"/>
    <w:multiLevelType w:val="hybridMultilevel"/>
    <w:tmpl w:val="0890CC0C"/>
    <w:lvl w:ilvl="0" w:tplc="A34AB4F8">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3D82DC9"/>
    <w:multiLevelType w:val="hybridMultilevel"/>
    <w:tmpl w:val="777060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487534F"/>
    <w:multiLevelType w:val="hybridMultilevel"/>
    <w:tmpl w:val="F5566872"/>
    <w:lvl w:ilvl="0" w:tplc="B614C1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DD436D2"/>
    <w:multiLevelType w:val="hybridMultilevel"/>
    <w:tmpl w:val="C100BFA2"/>
    <w:lvl w:ilvl="0" w:tplc="0413000F">
      <w:start w:val="3"/>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18"/>
  </w:num>
  <w:num w:numId="3">
    <w:abstractNumId w:val="15"/>
  </w:num>
  <w:num w:numId="4">
    <w:abstractNumId w:val="10"/>
  </w:num>
  <w:num w:numId="5">
    <w:abstractNumId w:val="11"/>
  </w:num>
  <w:num w:numId="6">
    <w:abstractNumId w:val="16"/>
  </w:num>
  <w:num w:numId="7">
    <w:abstractNumId w:val="17"/>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22"/>
  </w:num>
  <w:num w:numId="21">
    <w:abstractNumId w:val="21"/>
  </w:num>
  <w:num w:numId="22">
    <w:abstractNumId w:val="20"/>
  </w:num>
  <w:num w:numId="23">
    <w:abstractNumId w:val="13"/>
  </w:num>
  <w:num w:numId="24">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drawingGridHorizontalSpacing w:val="110"/>
  <w:displayHorizontalDrawingGridEvery w:val="2"/>
  <w:characterSpacingControl w:val="doNotCompress"/>
  <w:hdrShapeDefaults>
    <o:shapedefaults v:ext="edit" spidmax="4097">
      <o:colormru v:ext="edit" colors="#4d4d4d,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55D"/>
    <w:rsid w:val="000018EE"/>
    <w:rsid w:val="00010EDA"/>
    <w:rsid w:val="000137AC"/>
    <w:rsid w:val="00017A8D"/>
    <w:rsid w:val="000276F6"/>
    <w:rsid w:val="00027C1C"/>
    <w:rsid w:val="00041276"/>
    <w:rsid w:val="00042B3F"/>
    <w:rsid w:val="00044833"/>
    <w:rsid w:val="00054537"/>
    <w:rsid w:val="00056767"/>
    <w:rsid w:val="00060835"/>
    <w:rsid w:val="000628F7"/>
    <w:rsid w:val="000632B4"/>
    <w:rsid w:val="00065A91"/>
    <w:rsid w:val="000706F6"/>
    <w:rsid w:val="000732A6"/>
    <w:rsid w:val="00075C3E"/>
    <w:rsid w:val="00075E71"/>
    <w:rsid w:val="00080FB1"/>
    <w:rsid w:val="000832EB"/>
    <w:rsid w:val="00084434"/>
    <w:rsid w:val="0008581E"/>
    <w:rsid w:val="000868EB"/>
    <w:rsid w:val="000A335A"/>
    <w:rsid w:val="000A58AE"/>
    <w:rsid w:val="000A7A7A"/>
    <w:rsid w:val="000B54BD"/>
    <w:rsid w:val="000B613D"/>
    <w:rsid w:val="000C22CE"/>
    <w:rsid w:val="000C2446"/>
    <w:rsid w:val="000C7048"/>
    <w:rsid w:val="000D0F6B"/>
    <w:rsid w:val="000D0F81"/>
    <w:rsid w:val="000D301D"/>
    <w:rsid w:val="000D3148"/>
    <w:rsid w:val="000D36F4"/>
    <w:rsid w:val="000D5072"/>
    <w:rsid w:val="000E028F"/>
    <w:rsid w:val="000E2C6F"/>
    <w:rsid w:val="000E5195"/>
    <w:rsid w:val="000F2130"/>
    <w:rsid w:val="000F2E49"/>
    <w:rsid w:val="001044F9"/>
    <w:rsid w:val="001056C7"/>
    <w:rsid w:val="00111AD1"/>
    <w:rsid w:val="001141FA"/>
    <w:rsid w:val="00140272"/>
    <w:rsid w:val="00140BD6"/>
    <w:rsid w:val="001442AC"/>
    <w:rsid w:val="00145D37"/>
    <w:rsid w:val="00146F54"/>
    <w:rsid w:val="00151913"/>
    <w:rsid w:val="0015318D"/>
    <w:rsid w:val="00153B0F"/>
    <w:rsid w:val="00157275"/>
    <w:rsid w:val="00166771"/>
    <w:rsid w:val="001672B1"/>
    <w:rsid w:val="00171B1F"/>
    <w:rsid w:val="00172879"/>
    <w:rsid w:val="001743AA"/>
    <w:rsid w:val="00174BA5"/>
    <w:rsid w:val="00184048"/>
    <w:rsid w:val="00185703"/>
    <w:rsid w:val="00186450"/>
    <w:rsid w:val="001952B4"/>
    <w:rsid w:val="0019588C"/>
    <w:rsid w:val="001965D8"/>
    <w:rsid w:val="001A2971"/>
    <w:rsid w:val="001A3334"/>
    <w:rsid w:val="001A4304"/>
    <w:rsid w:val="001B515D"/>
    <w:rsid w:val="001C19E0"/>
    <w:rsid w:val="001C5373"/>
    <w:rsid w:val="001D36EB"/>
    <w:rsid w:val="001D3A9E"/>
    <w:rsid w:val="001E01AE"/>
    <w:rsid w:val="001E35F1"/>
    <w:rsid w:val="001E5793"/>
    <w:rsid w:val="001F1EB7"/>
    <w:rsid w:val="002008B3"/>
    <w:rsid w:val="00202C29"/>
    <w:rsid w:val="00204879"/>
    <w:rsid w:val="00205037"/>
    <w:rsid w:val="00206A3E"/>
    <w:rsid w:val="00212081"/>
    <w:rsid w:val="002225CC"/>
    <w:rsid w:val="00222E59"/>
    <w:rsid w:val="002251DD"/>
    <w:rsid w:val="002351CD"/>
    <w:rsid w:val="00235F89"/>
    <w:rsid w:val="002413BB"/>
    <w:rsid w:val="00246BD8"/>
    <w:rsid w:val="0024738F"/>
    <w:rsid w:val="00260249"/>
    <w:rsid w:val="002709F0"/>
    <w:rsid w:val="00271704"/>
    <w:rsid w:val="0027360B"/>
    <w:rsid w:val="002864C9"/>
    <w:rsid w:val="00292490"/>
    <w:rsid w:val="002934A4"/>
    <w:rsid w:val="002A790C"/>
    <w:rsid w:val="002B12D9"/>
    <w:rsid w:val="002B2E0F"/>
    <w:rsid w:val="002B7517"/>
    <w:rsid w:val="002C1F57"/>
    <w:rsid w:val="002C34CF"/>
    <w:rsid w:val="002C45F8"/>
    <w:rsid w:val="002C475D"/>
    <w:rsid w:val="002C4A7D"/>
    <w:rsid w:val="002C4DEE"/>
    <w:rsid w:val="002C6CD6"/>
    <w:rsid w:val="002D190F"/>
    <w:rsid w:val="002D2420"/>
    <w:rsid w:val="002D4ED6"/>
    <w:rsid w:val="002E4C83"/>
    <w:rsid w:val="002E4DE5"/>
    <w:rsid w:val="002E5AC9"/>
    <w:rsid w:val="002F46A5"/>
    <w:rsid w:val="0030438E"/>
    <w:rsid w:val="003044F8"/>
    <w:rsid w:val="0030727B"/>
    <w:rsid w:val="00307661"/>
    <w:rsid w:val="0030769C"/>
    <w:rsid w:val="00307B65"/>
    <w:rsid w:val="00310871"/>
    <w:rsid w:val="00310C09"/>
    <w:rsid w:val="0031115A"/>
    <w:rsid w:val="00311455"/>
    <w:rsid w:val="003215AB"/>
    <w:rsid w:val="00324B74"/>
    <w:rsid w:val="00327CB1"/>
    <w:rsid w:val="003400EF"/>
    <w:rsid w:val="00342D9F"/>
    <w:rsid w:val="00351CF8"/>
    <w:rsid w:val="00355323"/>
    <w:rsid w:val="003576E1"/>
    <w:rsid w:val="00361A0D"/>
    <w:rsid w:val="00366F31"/>
    <w:rsid w:val="00375A46"/>
    <w:rsid w:val="00384B42"/>
    <w:rsid w:val="0038551C"/>
    <w:rsid w:val="00386A67"/>
    <w:rsid w:val="00386D2A"/>
    <w:rsid w:val="00390D5E"/>
    <w:rsid w:val="003964F9"/>
    <w:rsid w:val="003A40ED"/>
    <w:rsid w:val="003A67AE"/>
    <w:rsid w:val="003A72D9"/>
    <w:rsid w:val="003B40A1"/>
    <w:rsid w:val="003B4CEF"/>
    <w:rsid w:val="003C12E0"/>
    <w:rsid w:val="003C5692"/>
    <w:rsid w:val="003D118C"/>
    <w:rsid w:val="003D5A10"/>
    <w:rsid w:val="003D78C6"/>
    <w:rsid w:val="003E12E0"/>
    <w:rsid w:val="003E7D45"/>
    <w:rsid w:val="003F0F1F"/>
    <w:rsid w:val="003F3FB4"/>
    <w:rsid w:val="003F4441"/>
    <w:rsid w:val="004002A2"/>
    <w:rsid w:val="00404D01"/>
    <w:rsid w:val="004074A0"/>
    <w:rsid w:val="0042137D"/>
    <w:rsid w:val="0042533D"/>
    <w:rsid w:val="00427E41"/>
    <w:rsid w:val="0044369F"/>
    <w:rsid w:val="00444D2F"/>
    <w:rsid w:val="00445EC4"/>
    <w:rsid w:val="0045194F"/>
    <w:rsid w:val="00457808"/>
    <w:rsid w:val="004617CD"/>
    <w:rsid w:val="004654C4"/>
    <w:rsid w:val="00482B78"/>
    <w:rsid w:val="0049331F"/>
    <w:rsid w:val="004A52FE"/>
    <w:rsid w:val="004B6FFC"/>
    <w:rsid w:val="004C08CC"/>
    <w:rsid w:val="004C4341"/>
    <w:rsid w:val="004C718D"/>
    <w:rsid w:val="004C79CC"/>
    <w:rsid w:val="004D01CA"/>
    <w:rsid w:val="004D2896"/>
    <w:rsid w:val="004D2B93"/>
    <w:rsid w:val="004D4EF0"/>
    <w:rsid w:val="004D4F74"/>
    <w:rsid w:val="004E4C2D"/>
    <w:rsid w:val="004E6003"/>
    <w:rsid w:val="004E698A"/>
    <w:rsid w:val="004F093F"/>
    <w:rsid w:val="004F4AEB"/>
    <w:rsid w:val="005016AC"/>
    <w:rsid w:val="00505DB8"/>
    <w:rsid w:val="00506A7E"/>
    <w:rsid w:val="00507BEF"/>
    <w:rsid w:val="0051001F"/>
    <w:rsid w:val="00515C5D"/>
    <w:rsid w:val="00526D16"/>
    <w:rsid w:val="00532B95"/>
    <w:rsid w:val="00534ED7"/>
    <w:rsid w:val="005350F0"/>
    <w:rsid w:val="005352F8"/>
    <w:rsid w:val="0054039C"/>
    <w:rsid w:val="00546E98"/>
    <w:rsid w:val="00547047"/>
    <w:rsid w:val="00555E29"/>
    <w:rsid w:val="00557226"/>
    <w:rsid w:val="005578A6"/>
    <w:rsid w:val="0057198B"/>
    <w:rsid w:val="00581748"/>
    <w:rsid w:val="0059349A"/>
    <w:rsid w:val="00595C4F"/>
    <w:rsid w:val="0059695C"/>
    <w:rsid w:val="005A188D"/>
    <w:rsid w:val="005A25CF"/>
    <w:rsid w:val="005B239A"/>
    <w:rsid w:val="005B3365"/>
    <w:rsid w:val="005B4C85"/>
    <w:rsid w:val="005B4FDD"/>
    <w:rsid w:val="005B7A45"/>
    <w:rsid w:val="005C6313"/>
    <w:rsid w:val="005D5AA0"/>
    <w:rsid w:val="005E0596"/>
    <w:rsid w:val="005E0625"/>
    <w:rsid w:val="005E0BA7"/>
    <w:rsid w:val="005E138D"/>
    <w:rsid w:val="005F68BB"/>
    <w:rsid w:val="005F6D17"/>
    <w:rsid w:val="00603E0F"/>
    <w:rsid w:val="00605824"/>
    <w:rsid w:val="00606CFE"/>
    <w:rsid w:val="00617F06"/>
    <w:rsid w:val="00623653"/>
    <w:rsid w:val="00636BBB"/>
    <w:rsid w:val="006374AA"/>
    <w:rsid w:val="0064397B"/>
    <w:rsid w:val="0064567C"/>
    <w:rsid w:val="006514ED"/>
    <w:rsid w:val="00660CCD"/>
    <w:rsid w:val="00664493"/>
    <w:rsid w:val="00673771"/>
    <w:rsid w:val="00681DF0"/>
    <w:rsid w:val="0068381A"/>
    <w:rsid w:val="006845F3"/>
    <w:rsid w:val="006965A2"/>
    <w:rsid w:val="0069715F"/>
    <w:rsid w:val="00697D7C"/>
    <w:rsid w:val="006A7999"/>
    <w:rsid w:val="006D1D7D"/>
    <w:rsid w:val="006E5B77"/>
    <w:rsid w:val="006E72C5"/>
    <w:rsid w:val="006F531A"/>
    <w:rsid w:val="00712F5A"/>
    <w:rsid w:val="007166F5"/>
    <w:rsid w:val="00716ECE"/>
    <w:rsid w:val="007252B5"/>
    <w:rsid w:val="0073124A"/>
    <w:rsid w:val="007337A0"/>
    <w:rsid w:val="00736FA5"/>
    <w:rsid w:val="00743A92"/>
    <w:rsid w:val="00744617"/>
    <w:rsid w:val="007469C7"/>
    <w:rsid w:val="007479E6"/>
    <w:rsid w:val="0075057B"/>
    <w:rsid w:val="007514D1"/>
    <w:rsid w:val="00757637"/>
    <w:rsid w:val="00760947"/>
    <w:rsid w:val="00762CAC"/>
    <w:rsid w:val="00765F56"/>
    <w:rsid w:val="00770EE5"/>
    <w:rsid w:val="00781D96"/>
    <w:rsid w:val="00786FF6"/>
    <w:rsid w:val="00790D35"/>
    <w:rsid w:val="0079147B"/>
    <w:rsid w:val="00793058"/>
    <w:rsid w:val="007977FC"/>
    <w:rsid w:val="007A116B"/>
    <w:rsid w:val="007A20D3"/>
    <w:rsid w:val="007B1988"/>
    <w:rsid w:val="007B5D17"/>
    <w:rsid w:val="007B609A"/>
    <w:rsid w:val="007C1DDC"/>
    <w:rsid w:val="007C1F35"/>
    <w:rsid w:val="007C2815"/>
    <w:rsid w:val="007C5841"/>
    <w:rsid w:val="007D50E1"/>
    <w:rsid w:val="007D7AF9"/>
    <w:rsid w:val="007D7BA7"/>
    <w:rsid w:val="007E4B39"/>
    <w:rsid w:val="007F0A19"/>
    <w:rsid w:val="00807EF2"/>
    <w:rsid w:val="00812E0A"/>
    <w:rsid w:val="00815BA2"/>
    <w:rsid w:val="008174D2"/>
    <w:rsid w:val="00823A85"/>
    <w:rsid w:val="0083184E"/>
    <w:rsid w:val="008321F9"/>
    <w:rsid w:val="00841B37"/>
    <w:rsid w:val="00845619"/>
    <w:rsid w:val="00846014"/>
    <w:rsid w:val="00846E98"/>
    <w:rsid w:val="00854581"/>
    <w:rsid w:val="008600A1"/>
    <w:rsid w:val="00866824"/>
    <w:rsid w:val="00875698"/>
    <w:rsid w:val="00886182"/>
    <w:rsid w:val="0088631E"/>
    <w:rsid w:val="008875BD"/>
    <w:rsid w:val="00890E88"/>
    <w:rsid w:val="00891E2D"/>
    <w:rsid w:val="00892ED3"/>
    <w:rsid w:val="008B1A90"/>
    <w:rsid w:val="008C5449"/>
    <w:rsid w:val="008C54D2"/>
    <w:rsid w:val="008C58FB"/>
    <w:rsid w:val="008D27E9"/>
    <w:rsid w:val="008D340C"/>
    <w:rsid w:val="008D341A"/>
    <w:rsid w:val="008D783D"/>
    <w:rsid w:val="008E1898"/>
    <w:rsid w:val="00925582"/>
    <w:rsid w:val="00934D21"/>
    <w:rsid w:val="00940621"/>
    <w:rsid w:val="009510A4"/>
    <w:rsid w:val="00951B9C"/>
    <w:rsid w:val="00960E06"/>
    <w:rsid w:val="009617F5"/>
    <w:rsid w:val="00961BDD"/>
    <w:rsid w:val="00966701"/>
    <w:rsid w:val="009724CC"/>
    <w:rsid w:val="00982062"/>
    <w:rsid w:val="00986134"/>
    <w:rsid w:val="0099243E"/>
    <w:rsid w:val="009947CC"/>
    <w:rsid w:val="009A1DE9"/>
    <w:rsid w:val="009A2857"/>
    <w:rsid w:val="009A7653"/>
    <w:rsid w:val="009C6149"/>
    <w:rsid w:val="009C7799"/>
    <w:rsid w:val="009D7168"/>
    <w:rsid w:val="009D7434"/>
    <w:rsid w:val="009E13E3"/>
    <w:rsid w:val="009E7DD4"/>
    <w:rsid w:val="009F23B1"/>
    <w:rsid w:val="009F5A16"/>
    <w:rsid w:val="009F7F99"/>
    <w:rsid w:val="00A00B4C"/>
    <w:rsid w:val="00A16D04"/>
    <w:rsid w:val="00A207A4"/>
    <w:rsid w:val="00A2148F"/>
    <w:rsid w:val="00A3109C"/>
    <w:rsid w:val="00A3278C"/>
    <w:rsid w:val="00A34AE1"/>
    <w:rsid w:val="00A42A57"/>
    <w:rsid w:val="00A44F0F"/>
    <w:rsid w:val="00A46DF8"/>
    <w:rsid w:val="00A4787B"/>
    <w:rsid w:val="00A50217"/>
    <w:rsid w:val="00A54B8F"/>
    <w:rsid w:val="00A64B32"/>
    <w:rsid w:val="00A70CB7"/>
    <w:rsid w:val="00A74771"/>
    <w:rsid w:val="00A874DA"/>
    <w:rsid w:val="00A90268"/>
    <w:rsid w:val="00A9356C"/>
    <w:rsid w:val="00A9437F"/>
    <w:rsid w:val="00A951FE"/>
    <w:rsid w:val="00A9582E"/>
    <w:rsid w:val="00A96E98"/>
    <w:rsid w:val="00AA049C"/>
    <w:rsid w:val="00AB1DEA"/>
    <w:rsid w:val="00AB21B6"/>
    <w:rsid w:val="00AB2405"/>
    <w:rsid w:val="00AB29BC"/>
    <w:rsid w:val="00AC0E7B"/>
    <w:rsid w:val="00AC2A2D"/>
    <w:rsid w:val="00AC5DF8"/>
    <w:rsid w:val="00AC65FC"/>
    <w:rsid w:val="00AC77CE"/>
    <w:rsid w:val="00AD22F8"/>
    <w:rsid w:val="00AD4E47"/>
    <w:rsid w:val="00AE1046"/>
    <w:rsid w:val="00AF0748"/>
    <w:rsid w:val="00AF16D1"/>
    <w:rsid w:val="00AF4DCF"/>
    <w:rsid w:val="00AF6724"/>
    <w:rsid w:val="00AF680C"/>
    <w:rsid w:val="00AF6A7C"/>
    <w:rsid w:val="00B02509"/>
    <w:rsid w:val="00B026AF"/>
    <w:rsid w:val="00B20C44"/>
    <w:rsid w:val="00B21E02"/>
    <w:rsid w:val="00B2253F"/>
    <w:rsid w:val="00B271A9"/>
    <w:rsid w:val="00B27A48"/>
    <w:rsid w:val="00B3620C"/>
    <w:rsid w:val="00B51432"/>
    <w:rsid w:val="00B55D55"/>
    <w:rsid w:val="00B57E67"/>
    <w:rsid w:val="00B60163"/>
    <w:rsid w:val="00B62D6A"/>
    <w:rsid w:val="00B7207D"/>
    <w:rsid w:val="00B72F9E"/>
    <w:rsid w:val="00B82783"/>
    <w:rsid w:val="00B8295B"/>
    <w:rsid w:val="00B8575D"/>
    <w:rsid w:val="00B90895"/>
    <w:rsid w:val="00B918E7"/>
    <w:rsid w:val="00B9605F"/>
    <w:rsid w:val="00B97FBC"/>
    <w:rsid w:val="00BA107E"/>
    <w:rsid w:val="00BA4E7B"/>
    <w:rsid w:val="00BA6775"/>
    <w:rsid w:val="00BB2EA3"/>
    <w:rsid w:val="00BB5629"/>
    <w:rsid w:val="00BB56A4"/>
    <w:rsid w:val="00BB5F98"/>
    <w:rsid w:val="00BC096C"/>
    <w:rsid w:val="00BC1CAD"/>
    <w:rsid w:val="00BC2658"/>
    <w:rsid w:val="00BC69BC"/>
    <w:rsid w:val="00BE3374"/>
    <w:rsid w:val="00BE4A02"/>
    <w:rsid w:val="00BE5E96"/>
    <w:rsid w:val="00C00203"/>
    <w:rsid w:val="00C00C72"/>
    <w:rsid w:val="00C0333B"/>
    <w:rsid w:val="00C03BC7"/>
    <w:rsid w:val="00C03D21"/>
    <w:rsid w:val="00C03E99"/>
    <w:rsid w:val="00C0660E"/>
    <w:rsid w:val="00C07AC8"/>
    <w:rsid w:val="00C12198"/>
    <w:rsid w:val="00C20557"/>
    <w:rsid w:val="00C229D4"/>
    <w:rsid w:val="00C259AD"/>
    <w:rsid w:val="00C36006"/>
    <w:rsid w:val="00C413FD"/>
    <w:rsid w:val="00C42945"/>
    <w:rsid w:val="00C52374"/>
    <w:rsid w:val="00C5690A"/>
    <w:rsid w:val="00C60AAB"/>
    <w:rsid w:val="00C658BB"/>
    <w:rsid w:val="00C673DA"/>
    <w:rsid w:val="00C75215"/>
    <w:rsid w:val="00C93748"/>
    <w:rsid w:val="00CA0830"/>
    <w:rsid w:val="00CA1D69"/>
    <w:rsid w:val="00CA30B5"/>
    <w:rsid w:val="00CA7F1C"/>
    <w:rsid w:val="00CB43C8"/>
    <w:rsid w:val="00CC0163"/>
    <w:rsid w:val="00CC4040"/>
    <w:rsid w:val="00CC652D"/>
    <w:rsid w:val="00CC6547"/>
    <w:rsid w:val="00CE3075"/>
    <w:rsid w:val="00CE3CB4"/>
    <w:rsid w:val="00CE459C"/>
    <w:rsid w:val="00CE59BC"/>
    <w:rsid w:val="00CE5D32"/>
    <w:rsid w:val="00CF2308"/>
    <w:rsid w:val="00CF2801"/>
    <w:rsid w:val="00D04B11"/>
    <w:rsid w:val="00D05C8E"/>
    <w:rsid w:val="00D1138E"/>
    <w:rsid w:val="00D14935"/>
    <w:rsid w:val="00D154E8"/>
    <w:rsid w:val="00D16E7D"/>
    <w:rsid w:val="00D23610"/>
    <w:rsid w:val="00D270DF"/>
    <w:rsid w:val="00D27241"/>
    <w:rsid w:val="00D40B1B"/>
    <w:rsid w:val="00D41773"/>
    <w:rsid w:val="00D431D4"/>
    <w:rsid w:val="00D439CA"/>
    <w:rsid w:val="00D46622"/>
    <w:rsid w:val="00D46FFA"/>
    <w:rsid w:val="00D47BAD"/>
    <w:rsid w:val="00D47DA0"/>
    <w:rsid w:val="00D50069"/>
    <w:rsid w:val="00D505D7"/>
    <w:rsid w:val="00D516ED"/>
    <w:rsid w:val="00D549C7"/>
    <w:rsid w:val="00D56536"/>
    <w:rsid w:val="00D56B31"/>
    <w:rsid w:val="00D57508"/>
    <w:rsid w:val="00D65690"/>
    <w:rsid w:val="00D7150A"/>
    <w:rsid w:val="00D807AF"/>
    <w:rsid w:val="00D80F8E"/>
    <w:rsid w:val="00D814CC"/>
    <w:rsid w:val="00D83A67"/>
    <w:rsid w:val="00D85926"/>
    <w:rsid w:val="00D935CD"/>
    <w:rsid w:val="00D93DB6"/>
    <w:rsid w:val="00D946F0"/>
    <w:rsid w:val="00D951B5"/>
    <w:rsid w:val="00D951B9"/>
    <w:rsid w:val="00D9529B"/>
    <w:rsid w:val="00DB6330"/>
    <w:rsid w:val="00DB7EC4"/>
    <w:rsid w:val="00DC089C"/>
    <w:rsid w:val="00DC1B31"/>
    <w:rsid w:val="00DC31E1"/>
    <w:rsid w:val="00DC3DD4"/>
    <w:rsid w:val="00DC54CB"/>
    <w:rsid w:val="00DE1825"/>
    <w:rsid w:val="00DE245C"/>
    <w:rsid w:val="00DE7341"/>
    <w:rsid w:val="00DF534C"/>
    <w:rsid w:val="00DF706E"/>
    <w:rsid w:val="00E00BF9"/>
    <w:rsid w:val="00E0305F"/>
    <w:rsid w:val="00E05CB9"/>
    <w:rsid w:val="00E13E4F"/>
    <w:rsid w:val="00E15117"/>
    <w:rsid w:val="00E1515C"/>
    <w:rsid w:val="00E347E5"/>
    <w:rsid w:val="00E433C0"/>
    <w:rsid w:val="00E43F4C"/>
    <w:rsid w:val="00E552E9"/>
    <w:rsid w:val="00E644CE"/>
    <w:rsid w:val="00E7412C"/>
    <w:rsid w:val="00E74143"/>
    <w:rsid w:val="00E76AEC"/>
    <w:rsid w:val="00E76D54"/>
    <w:rsid w:val="00E8126A"/>
    <w:rsid w:val="00E86678"/>
    <w:rsid w:val="00E86CC5"/>
    <w:rsid w:val="00E86D74"/>
    <w:rsid w:val="00E946D6"/>
    <w:rsid w:val="00E9655D"/>
    <w:rsid w:val="00EA10D4"/>
    <w:rsid w:val="00EB6965"/>
    <w:rsid w:val="00EC2A4D"/>
    <w:rsid w:val="00EC37F9"/>
    <w:rsid w:val="00ED0719"/>
    <w:rsid w:val="00ED4A6A"/>
    <w:rsid w:val="00EF2466"/>
    <w:rsid w:val="00F02B9B"/>
    <w:rsid w:val="00F12A72"/>
    <w:rsid w:val="00F21260"/>
    <w:rsid w:val="00F22F9B"/>
    <w:rsid w:val="00F24779"/>
    <w:rsid w:val="00F26EF9"/>
    <w:rsid w:val="00F27662"/>
    <w:rsid w:val="00F32F81"/>
    <w:rsid w:val="00F3612A"/>
    <w:rsid w:val="00F41324"/>
    <w:rsid w:val="00F41EF8"/>
    <w:rsid w:val="00F46083"/>
    <w:rsid w:val="00F537A0"/>
    <w:rsid w:val="00F53DBD"/>
    <w:rsid w:val="00F65B5F"/>
    <w:rsid w:val="00F7174D"/>
    <w:rsid w:val="00F8023C"/>
    <w:rsid w:val="00F85A69"/>
    <w:rsid w:val="00F925AA"/>
    <w:rsid w:val="00FA7F5A"/>
    <w:rsid w:val="00FB0F18"/>
    <w:rsid w:val="00FB1EA2"/>
    <w:rsid w:val="00FB2D01"/>
    <w:rsid w:val="00FB4AFB"/>
    <w:rsid w:val="00FC148E"/>
    <w:rsid w:val="00FC217E"/>
    <w:rsid w:val="00FC2FAD"/>
    <w:rsid w:val="00FC3100"/>
    <w:rsid w:val="00FC4582"/>
    <w:rsid w:val="00FD2C9D"/>
    <w:rsid w:val="00FD6ABB"/>
    <w:rsid w:val="00FE0AB9"/>
    <w:rsid w:val="00FE2F40"/>
    <w:rsid w:val="00FF731A"/>
    <w:rsid w:val="00FF7B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d4d4d,gray"/>
    </o:shapedefaults>
    <o:shapelayout v:ext="edit">
      <o:idmap v:ext="edit" data="1"/>
    </o:shapelayout>
  </w:shapeDefaults>
  <w:decimalSymbol w:val=","/>
  <w:listSeparator w:val=";"/>
  <w14:docId w14:val="02039E7C"/>
  <w15:chartTrackingRefBased/>
  <w15:docId w15:val="{073B7CD2-F276-4B56-A9F0-A1B40241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655D"/>
    <w:pPr>
      <w:spacing w:after="0" w:line="240" w:lineRule="auto"/>
    </w:pPr>
    <w:rPr>
      <w:rFonts w:ascii="Calibri" w:hAnsi="Calibri" w:cs="Calibri"/>
    </w:rPr>
  </w:style>
  <w:style w:type="paragraph" w:styleId="Kop1">
    <w:name w:val="heading 1"/>
    <w:aliases w:val="WW Kop 1"/>
    <w:basedOn w:val="Standaard"/>
    <w:next w:val="Standaard"/>
    <w:link w:val="Kop1Char"/>
    <w:uiPriority w:val="2"/>
    <w:qFormat/>
    <w:rsid w:val="007C2815"/>
    <w:pPr>
      <w:keepNext/>
      <w:keepLines/>
      <w:numPr>
        <w:numId w:val="1"/>
      </w:numPr>
      <w:ind w:left="431" w:hanging="431"/>
      <w:outlineLvl w:val="0"/>
    </w:pPr>
    <w:rPr>
      <w:rFonts w:eastAsiaTheme="majorEastAsia" w:cstheme="majorBidi"/>
      <w:b/>
      <w:bCs/>
      <w:color w:val="76BCDA" w:themeColor="background1"/>
      <w:sz w:val="28"/>
      <w:szCs w:val="28"/>
    </w:rPr>
  </w:style>
  <w:style w:type="paragraph" w:styleId="Kop2">
    <w:name w:val="heading 2"/>
    <w:aliases w:val="WW Kop 2"/>
    <w:basedOn w:val="Kop1"/>
    <w:next w:val="Standaard"/>
    <w:link w:val="Kop2Char"/>
    <w:uiPriority w:val="2"/>
    <w:qFormat/>
    <w:rsid w:val="00A74771"/>
    <w:pPr>
      <w:numPr>
        <w:ilvl w:val="1"/>
      </w:numPr>
      <w:ind w:left="578" w:hanging="578"/>
      <w:outlineLvl w:val="1"/>
    </w:pPr>
    <w:rPr>
      <w:color w:val="83B23E" w:themeColor="text2"/>
      <w:sz w:val="22"/>
      <w:szCs w:val="26"/>
    </w:rPr>
  </w:style>
  <w:style w:type="paragraph" w:styleId="Kop3">
    <w:name w:val="heading 3"/>
    <w:aliases w:val="WW Kop 3"/>
    <w:basedOn w:val="Kop1"/>
    <w:next w:val="Standaard"/>
    <w:link w:val="Kop3Char"/>
    <w:uiPriority w:val="2"/>
    <w:qFormat/>
    <w:rsid w:val="00A74771"/>
    <w:pPr>
      <w:numPr>
        <w:ilvl w:val="2"/>
      </w:numPr>
      <w:spacing w:before="180"/>
      <w:outlineLvl w:val="2"/>
    </w:pPr>
    <w:rPr>
      <w:i/>
      <w:color w:val="83B23E" w:themeColor="text2"/>
      <w:sz w:val="22"/>
    </w:rPr>
  </w:style>
  <w:style w:type="paragraph" w:styleId="Kop4">
    <w:name w:val="heading 4"/>
    <w:aliases w:val="WW Kop 4"/>
    <w:basedOn w:val="Kop1"/>
    <w:next w:val="Standaard"/>
    <w:link w:val="Kop4Char"/>
    <w:uiPriority w:val="2"/>
    <w:qFormat/>
    <w:rsid w:val="00A74771"/>
    <w:pPr>
      <w:numPr>
        <w:ilvl w:val="3"/>
      </w:numPr>
      <w:outlineLvl w:val="3"/>
    </w:pPr>
    <w:rPr>
      <w:b w:val="0"/>
      <w:i/>
      <w:iCs/>
      <w:color w:val="0092BB"/>
      <w:sz w:val="22"/>
      <w:szCs w:val="22"/>
    </w:rPr>
  </w:style>
  <w:style w:type="paragraph" w:styleId="Kop5">
    <w:name w:val="heading 5"/>
    <w:basedOn w:val="Kop1"/>
    <w:next w:val="Standaard"/>
    <w:link w:val="Kop5Char"/>
    <w:uiPriority w:val="9"/>
    <w:semiHidden/>
    <w:rsid w:val="007B609A"/>
    <w:pPr>
      <w:numPr>
        <w:ilvl w:val="4"/>
      </w:numPr>
      <w:spacing w:before="200"/>
      <w:outlineLvl w:val="4"/>
    </w:pPr>
    <w:rPr>
      <w:rFonts w:asciiTheme="majorHAnsi" w:hAnsiTheme="majorHAnsi"/>
      <w:color w:val="7F7F7F" w:themeColor="accent1" w:themeShade="7F"/>
    </w:rPr>
  </w:style>
  <w:style w:type="paragraph" w:styleId="Kop6">
    <w:name w:val="heading 6"/>
    <w:basedOn w:val="Kop1"/>
    <w:next w:val="Standaard"/>
    <w:link w:val="Kop6Char"/>
    <w:uiPriority w:val="9"/>
    <w:semiHidden/>
    <w:unhideWhenUsed/>
    <w:qFormat/>
    <w:rsid w:val="007B609A"/>
    <w:pPr>
      <w:numPr>
        <w:ilvl w:val="5"/>
      </w:numPr>
      <w:spacing w:before="200"/>
      <w:outlineLvl w:val="5"/>
    </w:pPr>
    <w:rPr>
      <w:rFonts w:asciiTheme="majorHAnsi" w:hAnsiTheme="majorHAnsi"/>
      <w:i/>
      <w:iCs/>
      <w:color w:val="7F7F7F" w:themeColor="accent1" w:themeShade="7F"/>
    </w:rPr>
  </w:style>
  <w:style w:type="paragraph" w:styleId="Kop7">
    <w:name w:val="heading 7"/>
    <w:basedOn w:val="Kop1"/>
    <w:next w:val="Standaard"/>
    <w:link w:val="Kop7Char"/>
    <w:uiPriority w:val="9"/>
    <w:semiHidden/>
    <w:unhideWhenUsed/>
    <w:qFormat/>
    <w:rsid w:val="007B609A"/>
    <w:pPr>
      <w:numPr>
        <w:ilvl w:val="6"/>
      </w:numPr>
      <w:spacing w:before="200"/>
      <w:outlineLvl w:val="6"/>
    </w:pPr>
    <w:rPr>
      <w:rFonts w:asciiTheme="majorHAnsi" w:hAnsiTheme="majorHAnsi"/>
      <w:i/>
      <w:iCs/>
      <w:color w:val="D67077" w:themeColor="text1" w:themeTint="BF"/>
    </w:rPr>
  </w:style>
  <w:style w:type="paragraph" w:styleId="Kop8">
    <w:name w:val="heading 8"/>
    <w:basedOn w:val="Kop1"/>
    <w:next w:val="Standaard"/>
    <w:link w:val="Kop8Char"/>
    <w:uiPriority w:val="9"/>
    <w:semiHidden/>
    <w:unhideWhenUsed/>
    <w:qFormat/>
    <w:rsid w:val="007B609A"/>
    <w:pPr>
      <w:numPr>
        <w:ilvl w:val="7"/>
      </w:numPr>
      <w:spacing w:before="200"/>
      <w:outlineLvl w:val="7"/>
    </w:pPr>
    <w:rPr>
      <w:rFonts w:asciiTheme="majorHAnsi" w:hAnsiTheme="majorHAnsi"/>
      <w:color w:val="D67077" w:themeColor="text1" w:themeTint="BF"/>
      <w:sz w:val="20"/>
      <w:szCs w:val="20"/>
    </w:rPr>
  </w:style>
  <w:style w:type="paragraph" w:styleId="Kop9">
    <w:name w:val="heading 9"/>
    <w:basedOn w:val="Kop1"/>
    <w:next w:val="Standaard"/>
    <w:link w:val="Kop9Char"/>
    <w:uiPriority w:val="9"/>
    <w:semiHidden/>
    <w:unhideWhenUsed/>
    <w:qFormat/>
    <w:rsid w:val="007B609A"/>
    <w:pPr>
      <w:numPr>
        <w:ilvl w:val="8"/>
      </w:numPr>
      <w:spacing w:before="200"/>
      <w:outlineLvl w:val="8"/>
    </w:pPr>
    <w:rPr>
      <w:rFonts w:asciiTheme="majorHAnsi" w:hAnsiTheme="majorHAnsi"/>
      <w:i/>
      <w:iCs/>
      <w:color w:val="D6707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WWOpsomming">
    <w:name w:val="WW Opsomming ●"/>
    <w:basedOn w:val="Standaard"/>
    <w:uiPriority w:val="1"/>
    <w:qFormat/>
    <w:rsid w:val="005B4C85"/>
    <w:pPr>
      <w:keepNext/>
      <w:numPr>
        <w:numId w:val="4"/>
      </w:numPr>
    </w:pPr>
  </w:style>
  <w:style w:type="paragraph" w:customStyle="1" w:styleId="WWOpsomming123">
    <w:name w:val="WW Opsomming 123"/>
    <w:basedOn w:val="Standaard"/>
    <w:uiPriority w:val="1"/>
    <w:qFormat/>
    <w:rsid w:val="005B4C85"/>
    <w:pPr>
      <w:keepNext/>
      <w:numPr>
        <w:numId w:val="6"/>
      </w:numPr>
    </w:pPr>
  </w:style>
  <w:style w:type="paragraph" w:customStyle="1" w:styleId="WWOpsommingabc">
    <w:name w:val="WW Opsomming abc"/>
    <w:basedOn w:val="Standaard"/>
    <w:uiPriority w:val="1"/>
    <w:qFormat/>
    <w:rsid w:val="005B4C85"/>
    <w:pPr>
      <w:keepNext/>
      <w:numPr>
        <w:numId w:val="5"/>
      </w:numPr>
    </w:pPr>
  </w:style>
  <w:style w:type="paragraph" w:customStyle="1" w:styleId="WWVoettekst">
    <w:name w:val="WW Voettekst"/>
    <w:basedOn w:val="Standaard"/>
    <w:uiPriority w:val="4"/>
    <w:qFormat/>
    <w:rsid w:val="00A74771"/>
    <w:pPr>
      <w:tabs>
        <w:tab w:val="left" w:pos="336"/>
        <w:tab w:val="right" w:pos="9070"/>
      </w:tabs>
      <w:spacing w:before="80"/>
    </w:pPr>
    <w:rPr>
      <w:noProof/>
      <w:sz w:val="16"/>
      <w:szCs w:val="16"/>
      <w:lang w:eastAsia="nl-NL"/>
    </w:rPr>
  </w:style>
  <w:style w:type="paragraph" w:customStyle="1" w:styleId="WWHyperlink">
    <w:name w:val="WW Hyperlink"/>
    <w:basedOn w:val="Standaard"/>
    <w:next w:val="Standaard"/>
    <w:uiPriority w:val="4"/>
    <w:qFormat/>
    <w:rsid w:val="005B4C85"/>
    <w:rPr>
      <w:color w:val="83B23E" w:themeColor="text2"/>
      <w:u w:val="single"/>
    </w:rPr>
  </w:style>
  <w:style w:type="paragraph" w:customStyle="1" w:styleId="WWTiteldocumentzonderopsomming">
    <w:name w:val="WW Titel document zonder opsomming"/>
    <w:basedOn w:val="Standaard"/>
    <w:next w:val="Standaard"/>
    <w:uiPriority w:val="4"/>
    <w:qFormat/>
    <w:rsid w:val="007C2815"/>
    <w:pPr>
      <w:outlineLvl w:val="0"/>
    </w:pPr>
    <w:rPr>
      <w:rFonts w:cs="Arial"/>
      <w:b/>
      <w:color w:val="76BCDA" w:themeColor="background1"/>
      <w:sz w:val="28"/>
      <w:szCs w:val="19"/>
    </w:rPr>
  </w:style>
  <w:style w:type="character" w:customStyle="1" w:styleId="Kop1Char">
    <w:name w:val="Kop 1 Char"/>
    <w:aliases w:val="WW Kop 1 Char"/>
    <w:basedOn w:val="Standaardalinea-lettertype"/>
    <w:link w:val="Kop1"/>
    <w:uiPriority w:val="2"/>
    <w:rsid w:val="007C2815"/>
    <w:rPr>
      <w:rFonts w:eastAsiaTheme="majorEastAsia" w:cstheme="majorBidi"/>
      <w:b/>
      <w:bCs/>
      <w:color w:val="76BCDA" w:themeColor="background1"/>
      <w:sz w:val="28"/>
      <w:szCs w:val="28"/>
    </w:rPr>
  </w:style>
  <w:style w:type="paragraph" w:styleId="Kopvaninhoudsopgave">
    <w:name w:val="TOC Heading"/>
    <w:aliases w:val="WW Kop van inhoudsopgave zonder nummering"/>
    <w:basedOn w:val="Standaard"/>
    <w:next w:val="Standaard"/>
    <w:uiPriority w:val="39"/>
    <w:qFormat/>
    <w:rsid w:val="007C2815"/>
    <w:rPr>
      <w:rFonts w:cs="Arial"/>
      <w:b/>
      <w:color w:val="76BCDA" w:themeColor="background1"/>
      <w:sz w:val="28"/>
      <w:szCs w:val="19"/>
    </w:rPr>
  </w:style>
  <w:style w:type="character" w:customStyle="1" w:styleId="Kop2Char">
    <w:name w:val="Kop 2 Char"/>
    <w:aliases w:val="WW Kop 2 Char"/>
    <w:basedOn w:val="Standaardalinea-lettertype"/>
    <w:link w:val="Kop2"/>
    <w:uiPriority w:val="2"/>
    <w:rsid w:val="00A74771"/>
    <w:rPr>
      <w:rFonts w:eastAsiaTheme="majorEastAsia" w:cstheme="majorBidi"/>
      <w:b/>
      <w:bCs/>
      <w:color w:val="83B23E" w:themeColor="text2"/>
      <w:szCs w:val="26"/>
    </w:rPr>
  </w:style>
  <w:style w:type="character" w:customStyle="1" w:styleId="Kop3Char">
    <w:name w:val="Kop 3 Char"/>
    <w:aliases w:val="WW Kop 3 Char"/>
    <w:basedOn w:val="Standaardalinea-lettertype"/>
    <w:link w:val="Kop3"/>
    <w:uiPriority w:val="2"/>
    <w:rsid w:val="00A74771"/>
    <w:rPr>
      <w:rFonts w:eastAsiaTheme="majorEastAsia" w:cstheme="majorBidi"/>
      <w:b/>
      <w:bCs/>
      <w:i/>
      <w:color w:val="83B23E" w:themeColor="text2"/>
      <w:szCs w:val="28"/>
    </w:rPr>
  </w:style>
  <w:style w:type="character" w:customStyle="1" w:styleId="Kop5Char">
    <w:name w:val="Kop 5 Char"/>
    <w:basedOn w:val="Standaardalinea-lettertype"/>
    <w:link w:val="Kop5"/>
    <w:uiPriority w:val="9"/>
    <w:semiHidden/>
    <w:rsid w:val="00DC1B31"/>
    <w:rPr>
      <w:rFonts w:asciiTheme="majorHAnsi" w:eastAsiaTheme="majorEastAsia" w:hAnsiTheme="majorHAnsi" w:cstheme="majorBidi"/>
      <w:b/>
      <w:bCs/>
      <w:color w:val="7F7F7F" w:themeColor="accent1" w:themeShade="7F"/>
      <w:sz w:val="28"/>
      <w:szCs w:val="28"/>
    </w:rPr>
  </w:style>
  <w:style w:type="paragraph" w:customStyle="1" w:styleId="WWIntro">
    <w:name w:val="WW Intro"/>
    <w:basedOn w:val="Standaard"/>
    <w:next w:val="Standaard"/>
    <w:qFormat/>
    <w:rsid w:val="00B20C44"/>
    <w:rPr>
      <w:b/>
      <w:color w:val="83B23E" w:themeColor="text2"/>
    </w:rPr>
  </w:style>
  <w:style w:type="character" w:customStyle="1" w:styleId="Kop4Char">
    <w:name w:val="Kop 4 Char"/>
    <w:aliases w:val="WW Kop 4 Char"/>
    <w:basedOn w:val="Standaardalinea-lettertype"/>
    <w:link w:val="Kop4"/>
    <w:uiPriority w:val="2"/>
    <w:rsid w:val="00A74771"/>
    <w:rPr>
      <w:rFonts w:eastAsiaTheme="majorEastAsia" w:cstheme="majorBidi"/>
      <w:bCs/>
      <w:i/>
      <w:iCs/>
      <w:color w:val="0092BB"/>
    </w:rPr>
  </w:style>
  <w:style w:type="paragraph" w:customStyle="1" w:styleId="WWHorizontalelijn">
    <w:name w:val="WW Horizontale lijn"/>
    <w:basedOn w:val="Standaard"/>
    <w:uiPriority w:val="4"/>
    <w:qFormat/>
    <w:rsid w:val="007B609A"/>
    <w:pPr>
      <w:spacing w:before="360"/>
      <w:contextualSpacing/>
    </w:pPr>
  </w:style>
  <w:style w:type="paragraph" w:customStyle="1" w:styleId="WWBijschrift">
    <w:name w:val="WW Bijschrift"/>
    <w:basedOn w:val="Standaard"/>
    <w:link w:val="WWBijschriftChar"/>
    <w:uiPriority w:val="4"/>
    <w:qFormat/>
    <w:rsid w:val="007B609A"/>
    <w:rPr>
      <w:i/>
      <w:sz w:val="18"/>
      <w:szCs w:val="18"/>
    </w:rPr>
  </w:style>
  <w:style w:type="character" w:customStyle="1" w:styleId="WWBijschriftChar">
    <w:name w:val="WW Bijschrift Char"/>
    <w:basedOn w:val="Standaardalinea-lettertype"/>
    <w:link w:val="WWBijschrift"/>
    <w:uiPriority w:val="4"/>
    <w:rsid w:val="000E028F"/>
    <w:rPr>
      <w:i/>
      <w:sz w:val="18"/>
      <w:szCs w:val="18"/>
    </w:rPr>
  </w:style>
  <w:style w:type="paragraph" w:customStyle="1" w:styleId="WWNadruk">
    <w:name w:val="WW Nadruk"/>
    <w:basedOn w:val="Standaard"/>
    <w:link w:val="WWNadrukChar"/>
    <w:uiPriority w:val="4"/>
    <w:qFormat/>
    <w:rsid w:val="00FC3100"/>
    <w:rPr>
      <w:b/>
      <w:color w:val="83B23E" w:themeColor="accent2"/>
    </w:rPr>
  </w:style>
  <w:style w:type="character" w:customStyle="1" w:styleId="WWNadrukChar">
    <w:name w:val="WW Nadruk Char"/>
    <w:basedOn w:val="Standaardalinea-lettertype"/>
    <w:link w:val="WWNadruk"/>
    <w:uiPriority w:val="4"/>
    <w:rsid w:val="00FC3100"/>
    <w:rPr>
      <w:b/>
      <w:color w:val="83B23E" w:themeColor="accent2"/>
    </w:rPr>
  </w:style>
  <w:style w:type="character" w:customStyle="1" w:styleId="Kop6Char">
    <w:name w:val="Kop 6 Char"/>
    <w:basedOn w:val="Standaardalinea-lettertype"/>
    <w:link w:val="Kop6"/>
    <w:uiPriority w:val="9"/>
    <w:semiHidden/>
    <w:rsid w:val="00017A8D"/>
    <w:rPr>
      <w:rFonts w:asciiTheme="majorHAnsi" w:eastAsiaTheme="majorEastAsia" w:hAnsiTheme="majorHAnsi" w:cstheme="majorBidi"/>
      <w:b/>
      <w:bCs/>
      <w:i/>
      <w:iCs/>
      <w:color w:val="7F7F7F" w:themeColor="accent1" w:themeShade="7F"/>
      <w:sz w:val="28"/>
      <w:szCs w:val="28"/>
    </w:rPr>
  </w:style>
  <w:style w:type="character" w:customStyle="1" w:styleId="Kop7Char">
    <w:name w:val="Kop 7 Char"/>
    <w:basedOn w:val="Standaardalinea-lettertype"/>
    <w:link w:val="Kop7"/>
    <w:uiPriority w:val="9"/>
    <w:semiHidden/>
    <w:rsid w:val="00017A8D"/>
    <w:rPr>
      <w:rFonts w:asciiTheme="majorHAnsi" w:eastAsiaTheme="majorEastAsia" w:hAnsiTheme="majorHAnsi" w:cstheme="majorBidi"/>
      <w:b/>
      <w:bCs/>
      <w:i/>
      <w:iCs/>
      <w:color w:val="D67077" w:themeColor="text1" w:themeTint="BF"/>
      <w:sz w:val="28"/>
      <w:szCs w:val="28"/>
    </w:rPr>
  </w:style>
  <w:style w:type="character" w:customStyle="1" w:styleId="Kop8Char">
    <w:name w:val="Kop 8 Char"/>
    <w:basedOn w:val="Standaardalinea-lettertype"/>
    <w:link w:val="Kop8"/>
    <w:uiPriority w:val="9"/>
    <w:semiHidden/>
    <w:rsid w:val="00017A8D"/>
    <w:rPr>
      <w:rFonts w:asciiTheme="majorHAnsi" w:eastAsiaTheme="majorEastAsia" w:hAnsiTheme="majorHAnsi" w:cstheme="majorBidi"/>
      <w:b/>
      <w:bCs/>
      <w:color w:val="D67077" w:themeColor="text1" w:themeTint="BF"/>
      <w:sz w:val="20"/>
      <w:szCs w:val="20"/>
    </w:rPr>
  </w:style>
  <w:style w:type="character" w:customStyle="1" w:styleId="Kop9Char">
    <w:name w:val="Kop 9 Char"/>
    <w:basedOn w:val="Standaardalinea-lettertype"/>
    <w:link w:val="Kop9"/>
    <w:uiPriority w:val="9"/>
    <w:semiHidden/>
    <w:rsid w:val="00017A8D"/>
    <w:rPr>
      <w:rFonts w:asciiTheme="majorHAnsi" w:eastAsiaTheme="majorEastAsia" w:hAnsiTheme="majorHAnsi" w:cstheme="majorBidi"/>
      <w:b/>
      <w:bCs/>
      <w:i/>
      <w:iCs/>
      <w:color w:val="D67077" w:themeColor="text1" w:themeTint="BF"/>
      <w:sz w:val="20"/>
      <w:szCs w:val="20"/>
    </w:rPr>
  </w:style>
  <w:style w:type="paragraph" w:customStyle="1" w:styleId="WWTabel-Standaard">
    <w:name w:val="WW Tabel - Standaard"/>
    <w:basedOn w:val="Standaard"/>
    <w:qFormat/>
    <w:rsid w:val="00A44F0F"/>
  </w:style>
  <w:style w:type="character" w:styleId="Tekstvantijdelijkeaanduiding">
    <w:name w:val="Placeholder Text"/>
    <w:basedOn w:val="Standaardalinea-lettertype"/>
    <w:uiPriority w:val="99"/>
    <w:semiHidden/>
    <w:rsid w:val="007B609A"/>
    <w:rPr>
      <w:color w:val="808080"/>
    </w:rPr>
  </w:style>
  <w:style w:type="paragraph" w:customStyle="1" w:styleId="WWKop1zondernummering">
    <w:name w:val="WW Kop 1 zonder nummering"/>
    <w:basedOn w:val="Kop1"/>
    <w:qFormat/>
    <w:rsid w:val="007E4B39"/>
    <w:pPr>
      <w:numPr>
        <w:numId w:val="0"/>
      </w:numPr>
      <w:ind w:left="431" w:hanging="431"/>
    </w:pPr>
  </w:style>
  <w:style w:type="paragraph" w:customStyle="1" w:styleId="WWKop2zondernummering">
    <w:name w:val="WW Kop 2 zonder nummering"/>
    <w:basedOn w:val="Kop2"/>
    <w:qFormat/>
    <w:rsid w:val="00B20C44"/>
    <w:pPr>
      <w:numPr>
        <w:ilvl w:val="0"/>
        <w:numId w:val="0"/>
      </w:numPr>
    </w:pPr>
  </w:style>
  <w:style w:type="paragraph" w:customStyle="1" w:styleId="WWKop4zondernummering">
    <w:name w:val="WW Kop 4 zonder nummering"/>
    <w:basedOn w:val="Kop4"/>
    <w:qFormat/>
    <w:rsid w:val="00A74771"/>
    <w:pPr>
      <w:numPr>
        <w:ilvl w:val="0"/>
        <w:numId w:val="0"/>
      </w:numPr>
      <w:ind w:left="864" w:hanging="864"/>
    </w:pPr>
  </w:style>
  <w:style w:type="paragraph" w:customStyle="1" w:styleId="WWKop3zondernummering">
    <w:name w:val="WW Kop 3 zonder nummering"/>
    <w:basedOn w:val="Kop3"/>
    <w:qFormat/>
    <w:rsid w:val="00A74771"/>
    <w:pPr>
      <w:numPr>
        <w:ilvl w:val="0"/>
        <w:numId w:val="0"/>
      </w:numPr>
      <w:ind w:left="720" w:hanging="720"/>
    </w:pPr>
  </w:style>
  <w:style w:type="paragraph" w:customStyle="1" w:styleId="WWOpsomming1">
    <w:name w:val="WW Opsomming 1"/>
    <w:basedOn w:val="Standaard"/>
    <w:qFormat/>
    <w:rsid w:val="00D56536"/>
    <w:pPr>
      <w:numPr>
        <w:numId w:val="8"/>
      </w:numPr>
    </w:pPr>
  </w:style>
  <w:style w:type="paragraph" w:styleId="Koptekst">
    <w:name w:val="header"/>
    <w:basedOn w:val="Standaard"/>
    <w:link w:val="KoptekstChar"/>
    <w:uiPriority w:val="99"/>
    <w:unhideWhenUsed/>
    <w:rsid w:val="00AF4DCF"/>
    <w:pPr>
      <w:tabs>
        <w:tab w:val="center" w:pos="4536"/>
        <w:tab w:val="right" w:pos="9072"/>
      </w:tabs>
    </w:pPr>
  </w:style>
  <w:style w:type="character" w:customStyle="1" w:styleId="KoptekstChar">
    <w:name w:val="Koptekst Char"/>
    <w:basedOn w:val="Standaardalinea-lettertype"/>
    <w:link w:val="Koptekst"/>
    <w:uiPriority w:val="99"/>
    <w:rsid w:val="00AF4DCF"/>
  </w:style>
  <w:style w:type="paragraph" w:styleId="Voettekst">
    <w:name w:val="footer"/>
    <w:basedOn w:val="Standaard"/>
    <w:link w:val="VoettekstChar"/>
    <w:uiPriority w:val="99"/>
    <w:unhideWhenUsed/>
    <w:rsid w:val="00AF4DCF"/>
    <w:pPr>
      <w:tabs>
        <w:tab w:val="center" w:pos="4536"/>
        <w:tab w:val="right" w:pos="9072"/>
      </w:tabs>
    </w:pPr>
  </w:style>
  <w:style w:type="character" w:customStyle="1" w:styleId="VoettekstChar">
    <w:name w:val="Voettekst Char"/>
    <w:basedOn w:val="Standaardalinea-lettertype"/>
    <w:link w:val="Voettekst"/>
    <w:uiPriority w:val="99"/>
    <w:rsid w:val="00AF4DCF"/>
  </w:style>
  <w:style w:type="paragraph" w:styleId="Lijstalinea">
    <w:name w:val="List Paragraph"/>
    <w:basedOn w:val="Standaard"/>
    <w:uiPriority w:val="34"/>
    <w:rsid w:val="000D0F6B"/>
    <w:pPr>
      <w:ind w:left="720"/>
      <w:contextualSpacing/>
    </w:pPr>
  </w:style>
  <w:style w:type="character" w:styleId="Hyperlink">
    <w:name w:val="Hyperlink"/>
    <w:basedOn w:val="Standaardalinea-lettertype"/>
    <w:uiPriority w:val="99"/>
    <w:unhideWhenUsed/>
    <w:rsid w:val="00054537"/>
    <w:rPr>
      <w:color w:val="83B23E" w:themeColor="hyperlink"/>
      <w:u w:val="single"/>
    </w:rPr>
  </w:style>
  <w:style w:type="character" w:styleId="Verwijzingopmerking">
    <w:name w:val="annotation reference"/>
    <w:basedOn w:val="Standaardalinea-lettertype"/>
    <w:uiPriority w:val="99"/>
    <w:semiHidden/>
    <w:unhideWhenUsed/>
    <w:rsid w:val="00CB43C8"/>
    <w:rPr>
      <w:sz w:val="16"/>
      <w:szCs w:val="16"/>
    </w:rPr>
  </w:style>
  <w:style w:type="paragraph" w:styleId="Tekstopmerking">
    <w:name w:val="annotation text"/>
    <w:basedOn w:val="Standaard"/>
    <w:link w:val="TekstopmerkingChar"/>
    <w:uiPriority w:val="99"/>
    <w:semiHidden/>
    <w:unhideWhenUsed/>
    <w:rsid w:val="00CB43C8"/>
    <w:rPr>
      <w:sz w:val="20"/>
      <w:szCs w:val="20"/>
    </w:rPr>
  </w:style>
  <w:style w:type="character" w:customStyle="1" w:styleId="TekstopmerkingChar">
    <w:name w:val="Tekst opmerking Char"/>
    <w:basedOn w:val="Standaardalinea-lettertype"/>
    <w:link w:val="Tekstopmerking"/>
    <w:uiPriority w:val="99"/>
    <w:semiHidden/>
    <w:rsid w:val="00CB43C8"/>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CB43C8"/>
    <w:rPr>
      <w:b/>
      <w:bCs/>
    </w:rPr>
  </w:style>
  <w:style w:type="character" w:customStyle="1" w:styleId="OnderwerpvanopmerkingChar">
    <w:name w:val="Onderwerp van opmerking Char"/>
    <w:basedOn w:val="TekstopmerkingChar"/>
    <w:link w:val="Onderwerpvanopmerking"/>
    <w:uiPriority w:val="99"/>
    <w:semiHidden/>
    <w:rsid w:val="00CB43C8"/>
    <w:rPr>
      <w:rFonts w:ascii="Calibri" w:hAnsi="Calibri" w:cs="Calibri"/>
      <w:b/>
      <w:bCs/>
      <w:sz w:val="20"/>
      <w:szCs w:val="20"/>
    </w:rPr>
  </w:style>
  <w:style w:type="paragraph" w:styleId="Ballontekst">
    <w:name w:val="Balloon Text"/>
    <w:basedOn w:val="Standaard"/>
    <w:link w:val="BallontekstChar"/>
    <w:uiPriority w:val="99"/>
    <w:semiHidden/>
    <w:unhideWhenUsed/>
    <w:rsid w:val="00CB43C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4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2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ius.dk/opvarmning-med-fjernvarme-1705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Woonwaarts">
      <a:dk1>
        <a:srgbClr val="C9414B"/>
      </a:dk1>
      <a:lt1>
        <a:srgbClr val="76BCDA"/>
      </a:lt1>
      <a:dk2>
        <a:srgbClr val="83B23E"/>
      </a:dk2>
      <a:lt2>
        <a:srgbClr val="C57186"/>
      </a:lt2>
      <a:accent1>
        <a:srgbClr val="FFFFFF"/>
      </a:accent1>
      <a:accent2>
        <a:srgbClr val="83B23E"/>
      </a:accent2>
      <a:accent3>
        <a:srgbClr val="76BCDA"/>
      </a:accent3>
      <a:accent4>
        <a:srgbClr val="C57186"/>
      </a:accent4>
      <a:accent5>
        <a:srgbClr val="76BCDA"/>
      </a:accent5>
      <a:accent6>
        <a:srgbClr val="83B23E"/>
      </a:accent6>
      <a:hlink>
        <a:srgbClr val="83B23E"/>
      </a:hlink>
      <a:folHlink>
        <a:srgbClr val="C9414B"/>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D43B8-B0A5-4651-AEB4-E0232A27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1564</Words>
  <Characters>8607</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van Hout</dc:creator>
  <cp:keywords/>
  <dc:description/>
  <cp:lastModifiedBy>Schoonhoven, Léon</cp:lastModifiedBy>
  <cp:revision>2</cp:revision>
  <dcterms:created xsi:type="dcterms:W3CDTF">2022-05-17T10:18:00Z</dcterms:created>
  <dcterms:modified xsi:type="dcterms:W3CDTF">2022-05-17T10:18:00Z</dcterms:modified>
</cp:coreProperties>
</file>